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A7F4" w14:textId="77777777" w:rsidR="003F5CD9" w:rsidRPr="001024D0" w:rsidRDefault="007F0BE1" w:rsidP="008A780F">
      <w:pPr>
        <w:tabs>
          <w:tab w:val="left" w:pos="3971"/>
        </w:tabs>
        <w:ind w:left="142" w:hanging="38"/>
      </w:pPr>
      <w:r w:rsidRPr="001024D0">
        <w:rPr>
          <w:noProof/>
          <w:position w:val="36"/>
        </w:rPr>
        <w:drawing>
          <wp:inline distT="0" distB="0" distL="0" distR="0" wp14:anchorId="312FD24F" wp14:editId="12A3F153">
            <wp:extent cx="2046979" cy="624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46979" cy="624840"/>
                    </a:xfrm>
                    <a:prstGeom prst="rect">
                      <a:avLst/>
                    </a:prstGeom>
                  </pic:spPr>
                </pic:pic>
              </a:graphicData>
            </a:graphic>
          </wp:inline>
        </w:drawing>
      </w:r>
      <w:r w:rsidRPr="001024D0">
        <w:rPr>
          <w:position w:val="36"/>
        </w:rPr>
        <w:tab/>
      </w:r>
      <w:r w:rsidRPr="001024D0">
        <w:rPr>
          <w:noProof/>
        </w:rPr>
        <w:drawing>
          <wp:inline distT="0" distB="0" distL="0" distR="0" wp14:anchorId="366DC1B6" wp14:editId="2BAD44AD">
            <wp:extent cx="4132687" cy="11256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132687" cy="1125664"/>
                    </a:xfrm>
                    <a:prstGeom prst="rect">
                      <a:avLst/>
                    </a:prstGeom>
                  </pic:spPr>
                </pic:pic>
              </a:graphicData>
            </a:graphic>
          </wp:inline>
        </w:drawing>
      </w:r>
    </w:p>
    <w:p w14:paraId="5724FE67" w14:textId="77777777" w:rsidR="003F5CD9" w:rsidRPr="001024D0" w:rsidRDefault="003F5CD9" w:rsidP="008A780F">
      <w:pPr>
        <w:pStyle w:val="BodyText"/>
        <w:spacing w:before="8"/>
        <w:ind w:left="142" w:hanging="38"/>
        <w:rPr>
          <w:sz w:val="22"/>
          <w:szCs w:val="22"/>
        </w:rPr>
      </w:pPr>
    </w:p>
    <w:p w14:paraId="0D306DEF" w14:textId="6ECFC08E" w:rsidR="001024D0" w:rsidRDefault="00AF6C25" w:rsidP="001024D0">
      <w:pPr>
        <w:pStyle w:val="Heading2"/>
        <w:shd w:val="clear" w:color="auto" w:fill="FFFFFF"/>
        <w:spacing w:before="675"/>
        <w:jc w:val="center"/>
        <w:rPr>
          <w:rFonts w:ascii="Tahoma" w:hAnsi="Tahoma" w:cs="Tahoma"/>
          <w:b/>
          <w:bCs/>
          <w:color w:val="0B0C0C"/>
          <w:sz w:val="40"/>
          <w:szCs w:val="40"/>
        </w:rPr>
      </w:pPr>
      <w:proofErr w:type="spellStart"/>
      <w:r>
        <w:rPr>
          <w:rFonts w:ascii="Tahoma" w:hAnsi="Tahoma" w:cs="Tahoma"/>
          <w:b/>
          <w:bCs/>
          <w:color w:val="0B0C0C"/>
          <w:sz w:val="40"/>
          <w:szCs w:val="40"/>
        </w:rPr>
        <w:t>Pendeen</w:t>
      </w:r>
      <w:proofErr w:type="spellEnd"/>
      <w:r>
        <w:rPr>
          <w:rFonts w:ascii="Tahoma" w:hAnsi="Tahoma" w:cs="Tahoma"/>
          <w:b/>
          <w:bCs/>
          <w:color w:val="0B0C0C"/>
          <w:sz w:val="40"/>
          <w:szCs w:val="40"/>
        </w:rPr>
        <w:t xml:space="preserve"> </w:t>
      </w:r>
      <w:r w:rsidR="001024D0" w:rsidRPr="00407862">
        <w:rPr>
          <w:rFonts w:ascii="Tahoma" w:hAnsi="Tahoma" w:cs="Tahoma"/>
          <w:b/>
          <w:bCs/>
          <w:color w:val="0B0C0C"/>
          <w:sz w:val="40"/>
          <w:szCs w:val="40"/>
        </w:rPr>
        <w:t xml:space="preserve">School </w:t>
      </w:r>
      <w:r w:rsidR="006E3A20">
        <w:rPr>
          <w:rFonts w:ascii="Tahoma" w:hAnsi="Tahoma" w:cs="Tahoma"/>
          <w:b/>
          <w:bCs/>
          <w:color w:val="0B0C0C"/>
          <w:sz w:val="40"/>
          <w:szCs w:val="40"/>
        </w:rPr>
        <w:t xml:space="preserve">– </w:t>
      </w:r>
      <w:r w:rsidR="009550C7">
        <w:rPr>
          <w:rFonts w:ascii="Tahoma" w:hAnsi="Tahoma" w:cs="Tahoma"/>
          <w:b/>
          <w:bCs/>
          <w:color w:val="0B0C0C"/>
          <w:sz w:val="40"/>
          <w:szCs w:val="40"/>
        </w:rPr>
        <w:t>“PENDEEN CAN” Positive Behaviour, Ethos and Culture Strategy 2022 / 23</w:t>
      </w:r>
      <w:r w:rsidR="00BD6D4E">
        <w:rPr>
          <w:rFonts w:ascii="Tahoma" w:hAnsi="Tahoma" w:cs="Tahoma"/>
          <w:b/>
          <w:bCs/>
          <w:color w:val="0B0C0C"/>
          <w:sz w:val="40"/>
          <w:szCs w:val="40"/>
        </w:rPr>
        <w:t xml:space="preserve"> AMENDED 06.06.23</w:t>
      </w:r>
    </w:p>
    <w:p w14:paraId="729F2E0E" w14:textId="77777777" w:rsidR="00407862" w:rsidRPr="00407862" w:rsidRDefault="00407862" w:rsidP="00407862"/>
    <w:p w14:paraId="7D33C3F8" w14:textId="77777777" w:rsidR="001024D0" w:rsidRPr="001024D0" w:rsidRDefault="001024D0" w:rsidP="001024D0"/>
    <w:p w14:paraId="3125463B" w14:textId="77777777" w:rsidR="009550C7" w:rsidRPr="005644A3" w:rsidRDefault="009550C7" w:rsidP="009550C7">
      <w:pPr>
        <w:rPr>
          <w:b/>
        </w:rPr>
      </w:pPr>
      <w:r w:rsidRPr="005644A3">
        <w:rPr>
          <w:b/>
        </w:rPr>
        <w:t>Mission Statement:</w:t>
      </w:r>
    </w:p>
    <w:p w14:paraId="7E0409FD" w14:textId="77777777" w:rsidR="009550C7" w:rsidRPr="005644A3" w:rsidRDefault="009550C7" w:rsidP="009550C7">
      <w:r w:rsidRPr="005644A3">
        <w:t xml:space="preserve">At </w:t>
      </w:r>
      <w:proofErr w:type="spellStart"/>
      <w:r w:rsidRPr="005644A3">
        <w:t>Pendeen</w:t>
      </w:r>
      <w:proofErr w:type="spellEnd"/>
      <w:r w:rsidRPr="005644A3">
        <w:t xml:space="preserve"> School, we recognise the impact which COVID has had on our community as well as our geographical isolation, many of our children suffer from having a dearth of experiences. To remedy this, a golden thread running throughout our curriculum is to offer as many purposeful, </w:t>
      </w:r>
      <w:proofErr w:type="gramStart"/>
      <w:r w:rsidRPr="005644A3">
        <w:t>exciting</w:t>
      </w:r>
      <w:proofErr w:type="gramEnd"/>
      <w:r w:rsidRPr="005644A3">
        <w:t xml:space="preserve"> and fun experiences as we can, to help children learn more, do more and remember more because </w:t>
      </w:r>
      <w:proofErr w:type="spellStart"/>
      <w:r w:rsidRPr="005644A3">
        <w:t>Pendeen</w:t>
      </w:r>
      <w:proofErr w:type="spellEnd"/>
      <w:r w:rsidRPr="005644A3">
        <w:t xml:space="preserve"> CAN</w:t>
      </w:r>
      <w:r>
        <w:t xml:space="preserve"> – Care, Aspiration, Nurture</w:t>
      </w:r>
      <w:r w:rsidRPr="005644A3">
        <w:t xml:space="preserve">! </w:t>
      </w:r>
    </w:p>
    <w:p w14:paraId="7C0036D4" w14:textId="77777777" w:rsidR="009550C7" w:rsidRPr="005644A3" w:rsidRDefault="009550C7" w:rsidP="009550C7">
      <w:pPr>
        <w:rPr>
          <w:b/>
        </w:rPr>
      </w:pPr>
      <w:r w:rsidRPr="005644A3">
        <w:rPr>
          <w:b/>
        </w:rPr>
        <w:t>Introduction:</w:t>
      </w:r>
    </w:p>
    <w:p w14:paraId="2F44500A" w14:textId="77777777" w:rsidR="009550C7" w:rsidRPr="005644A3" w:rsidRDefault="009550C7" w:rsidP="009550C7">
      <w:r w:rsidRPr="005644A3">
        <w:t xml:space="preserve">Good standards of behaviour are key features of a successful school: they encourage children’s sense of security and well-being as well as effective teaching and learning and are achieved through a mixture of high expectations, clear policy and ethos which fosters discipline and mutual respect between pupils, and between staff and pupils. It is the staffs’ responsibility to provide a safe, happy and stimulating environment for all children in our care where good behaviour is the only acceptable behaviour. This is achieved through quality teaching and an inclusive curriculum underpinned by </w:t>
      </w:r>
      <w:proofErr w:type="spellStart"/>
      <w:r w:rsidRPr="005644A3">
        <w:t>Pendeen</w:t>
      </w:r>
      <w:proofErr w:type="spellEnd"/>
      <w:r w:rsidRPr="005644A3">
        <w:t xml:space="preserve"> CAN, praise rewards and opportunities for reflection. </w:t>
      </w:r>
    </w:p>
    <w:p w14:paraId="6ABF4E32" w14:textId="77777777" w:rsidR="009550C7" w:rsidRPr="005644A3" w:rsidRDefault="009550C7" w:rsidP="009550C7">
      <w:r w:rsidRPr="005644A3">
        <w:t>Our policy is based on the belief that:</w:t>
      </w:r>
    </w:p>
    <w:p w14:paraId="4827C7B4" w14:textId="77777777" w:rsidR="009550C7" w:rsidRPr="005644A3" w:rsidRDefault="009550C7" w:rsidP="009550C7">
      <w:pPr>
        <w:pStyle w:val="ListParagraph"/>
        <w:widowControl/>
        <w:numPr>
          <w:ilvl w:val="0"/>
          <w:numId w:val="15"/>
        </w:numPr>
        <w:autoSpaceDE/>
        <w:autoSpaceDN/>
        <w:spacing w:after="160" w:line="259" w:lineRule="auto"/>
        <w:contextualSpacing/>
      </w:pPr>
      <w:r w:rsidRPr="005644A3">
        <w:t>Good behaviour is not automatically learned but needs to be taught</w:t>
      </w:r>
      <w:r>
        <w:t>, modelled</w:t>
      </w:r>
      <w:r w:rsidRPr="005644A3">
        <w:t xml:space="preserve"> and supported.</w:t>
      </w:r>
    </w:p>
    <w:p w14:paraId="392521AD" w14:textId="77777777" w:rsidR="009550C7" w:rsidRPr="005644A3" w:rsidRDefault="009550C7" w:rsidP="009550C7">
      <w:pPr>
        <w:pStyle w:val="ListParagraph"/>
        <w:widowControl/>
        <w:numPr>
          <w:ilvl w:val="0"/>
          <w:numId w:val="15"/>
        </w:numPr>
        <w:autoSpaceDE/>
        <w:autoSpaceDN/>
        <w:spacing w:after="160" w:line="259" w:lineRule="auto"/>
        <w:contextualSpacing/>
      </w:pPr>
      <w:r w:rsidRPr="005644A3">
        <w:t xml:space="preserve">Classroom behaviour can change and that we as teachers can assist children to manage their behaviour more effectively. </w:t>
      </w:r>
    </w:p>
    <w:p w14:paraId="6089C928" w14:textId="77777777" w:rsidR="009550C7" w:rsidRPr="005644A3" w:rsidRDefault="009550C7" w:rsidP="009550C7">
      <w:r w:rsidRPr="005644A3">
        <w:t xml:space="preserve">The core principles in this policy are there to ensure that pupils, parents and staff have a shared understanding of the beliefs and standards that </w:t>
      </w:r>
      <w:proofErr w:type="spellStart"/>
      <w:r w:rsidRPr="005644A3">
        <w:t>Pendeen</w:t>
      </w:r>
      <w:proofErr w:type="spellEnd"/>
      <w:r w:rsidRPr="005644A3">
        <w:t xml:space="preserve"> School expects. The policy aims to promote an environment that is most conducive to learning and that enables our pupils to achieve their best. </w:t>
      </w:r>
    </w:p>
    <w:p w14:paraId="20F6DF2C" w14:textId="77777777" w:rsidR="009550C7" w:rsidRPr="005644A3" w:rsidRDefault="009550C7" w:rsidP="009550C7">
      <w:r w:rsidRPr="005644A3">
        <w:t xml:space="preserve">Key message: For the behaviour systems to work </w:t>
      </w:r>
      <w:r w:rsidRPr="005644A3">
        <w:rPr>
          <w:b/>
        </w:rPr>
        <w:t>consistency is key</w:t>
      </w:r>
      <w:r w:rsidRPr="005644A3">
        <w:t xml:space="preserve">. </w:t>
      </w:r>
    </w:p>
    <w:p w14:paraId="39DC5415" w14:textId="77777777" w:rsidR="009550C7" w:rsidRPr="005644A3" w:rsidRDefault="009550C7" w:rsidP="009550C7">
      <w:r w:rsidRPr="005644A3">
        <w:t xml:space="preserve">All staff working at </w:t>
      </w:r>
      <w:proofErr w:type="spellStart"/>
      <w:r w:rsidRPr="005644A3">
        <w:t>Pendeen</w:t>
      </w:r>
      <w:proofErr w:type="spellEnd"/>
      <w:r w:rsidRPr="005644A3">
        <w:t xml:space="preserve"> School have a team approach of collective responsibility – meaning that we ALL work together to address behaviours in and around school (both positive and negative) regardless of which child is in which class. We give praise when children are following the school values and address the situations where school values are not being followed. </w:t>
      </w:r>
    </w:p>
    <w:p w14:paraId="54926CD7" w14:textId="77777777" w:rsidR="009550C7" w:rsidRPr="005644A3" w:rsidRDefault="009550C7" w:rsidP="009550C7">
      <w:r w:rsidRPr="005644A3">
        <w:t>We underpin our approach to behaviour management upon a range of rewards, which are given regularly and publicly as we believe that the encouragement of desirable behaviour is both effective and positive. Sanctions are used where necessary and as appropriate to the child and the incident that has taken place. We call these sanctions ‘</w:t>
      </w:r>
      <w:r w:rsidRPr="007F4FC0">
        <w:rPr>
          <w:u w:val="single"/>
        </w:rPr>
        <w:t>consequences of actions</w:t>
      </w:r>
      <w:r w:rsidRPr="005644A3">
        <w:t xml:space="preserve">’ because we recognise that ALL the children can turn their behaviours around and that once there has been a consequence they are entitled to an opportunity to ‘Shine the light’ and reflect upon their choices and supported to </w:t>
      </w:r>
      <w:r>
        <w:t xml:space="preserve">understand and implement the concept of restorative justice enabling </w:t>
      </w:r>
      <w:r w:rsidRPr="005644A3">
        <w:t xml:space="preserve">a fresh start as well as reflect upon their actions to make better choices in the future. </w:t>
      </w:r>
    </w:p>
    <w:p w14:paraId="10664B53" w14:textId="77777777" w:rsidR="009550C7" w:rsidRPr="005644A3" w:rsidRDefault="009550C7" w:rsidP="009550C7">
      <w:r w:rsidRPr="005644A3">
        <w:t>We believe in the concept of mutual respect, and we acknowledge the individual’s rights and the responsibilities that go with then. These include the right to be listened to and the responsibility to listen to others; the right to feel safe and secure and the responsibility to look after the safety and security of others; the right to learn and to teach, and the responsibility to help others do so.</w:t>
      </w:r>
      <w:r>
        <w:t xml:space="preserve"> Each child has a self-selected adult called a ‘mentor’ who they can see at any time. This is their trusted adult. </w:t>
      </w:r>
      <w:r w:rsidRPr="005644A3">
        <w:t xml:space="preserve"> </w:t>
      </w:r>
    </w:p>
    <w:p w14:paraId="3F64731D" w14:textId="77777777" w:rsidR="009550C7" w:rsidRPr="005644A3" w:rsidRDefault="009550C7" w:rsidP="009550C7">
      <w:r w:rsidRPr="005644A3">
        <w:t xml:space="preserve">All forms of bullying are unacceptable in the school; we do not tolerate discrimination of others on any ground including gender, education need or disability, age, ethnicity, culture, faith or sexual orientation. |We ensure that arrangements are in place to safeguard and promote the welfare of pupils at all times. We recognise that the school has legal duties under the Equality Act 2010 in respect of safeguarding and in respect of pupils with </w:t>
      </w:r>
      <w:r w:rsidRPr="005644A3">
        <w:lastRenderedPageBreak/>
        <w:t xml:space="preserve">Special Educational Needs (SEN). </w:t>
      </w:r>
    </w:p>
    <w:p w14:paraId="0BA0EFB6" w14:textId="77777777" w:rsidR="009550C7" w:rsidRPr="005644A3" w:rsidRDefault="009550C7" w:rsidP="009550C7">
      <w:r w:rsidRPr="005644A3">
        <w:t xml:space="preserve">We ensure that the British Values are embedded within our ethos across the school. </w:t>
      </w:r>
    </w:p>
    <w:p w14:paraId="3818DA3B" w14:textId="68703502" w:rsidR="009550C7" w:rsidRDefault="009550C7" w:rsidP="009550C7">
      <w:r w:rsidRPr="005644A3">
        <w:t xml:space="preserve">Children and parents also play a key role in the promotion and support of excellent behaviour. The school works in partnership with families and external agencies to maximise the chance of every pupil to behave responsibly. </w:t>
      </w:r>
    </w:p>
    <w:p w14:paraId="33AE7940" w14:textId="476E58D4" w:rsidR="001A6263" w:rsidRDefault="001A6263" w:rsidP="009550C7"/>
    <w:p w14:paraId="124F6691" w14:textId="77777777" w:rsidR="001A6263" w:rsidRDefault="001A6263" w:rsidP="009550C7">
      <w:r w:rsidRPr="001A6263">
        <w:rPr>
          <w:b/>
          <w:bCs/>
        </w:rPr>
        <w:t>Suspensions and Permanent Exclusions</w:t>
      </w:r>
      <w:r>
        <w:t>:</w:t>
      </w:r>
    </w:p>
    <w:p w14:paraId="7FC82DF1" w14:textId="7229E223" w:rsidR="001A6263" w:rsidRDefault="001A6263" w:rsidP="009550C7">
      <w:r>
        <w:t xml:space="preserve">In the event of incidents that may result in suspension or exclusion, </w:t>
      </w:r>
      <w:proofErr w:type="spellStart"/>
      <w:r>
        <w:t>Pendeen</w:t>
      </w:r>
      <w:proofErr w:type="spellEnd"/>
      <w:r>
        <w:t xml:space="preserve"> School will follow the guidance in the document:</w:t>
      </w:r>
    </w:p>
    <w:p w14:paraId="634DF1C6" w14:textId="568DA366" w:rsidR="001A6263" w:rsidRDefault="003106D3" w:rsidP="001A6263">
      <w:pPr>
        <w:pStyle w:val="Heading3"/>
        <w:shd w:val="clear" w:color="auto" w:fill="FFFFFF"/>
        <w:spacing w:before="0"/>
        <w:rPr>
          <w:rFonts w:ascii="Arial" w:eastAsia="Times New Roman" w:hAnsi="Arial" w:cs="Arial"/>
          <w:color w:val="0B0C0C"/>
          <w:sz w:val="29"/>
          <w:szCs w:val="29"/>
        </w:rPr>
      </w:pPr>
      <w:hyperlink r:id="rId8" w:history="1">
        <w:r w:rsidR="001A6263">
          <w:rPr>
            <w:rStyle w:val="Hyperlink"/>
            <w:rFonts w:ascii="Arial" w:hAnsi="Arial" w:cs="Arial"/>
            <w:color w:val="003078"/>
            <w:sz w:val="29"/>
            <w:szCs w:val="29"/>
          </w:rPr>
          <w:t>Suspension and permanent exclusion from maintained schools, academies and pupil referral units in England, including pupil movement</w:t>
        </w:r>
      </w:hyperlink>
      <w:r w:rsidR="001A6263">
        <w:rPr>
          <w:rFonts w:ascii="Arial" w:hAnsi="Arial" w:cs="Arial"/>
          <w:color w:val="0B0C0C"/>
          <w:sz w:val="29"/>
          <w:szCs w:val="29"/>
        </w:rPr>
        <w:t xml:space="preserve"> updated in September 2022.</w:t>
      </w:r>
    </w:p>
    <w:p w14:paraId="6F5288EA" w14:textId="27018140" w:rsidR="001A6263" w:rsidRPr="001A6263" w:rsidRDefault="001A6263" w:rsidP="009550C7">
      <w:r w:rsidRPr="001A6263">
        <w:t xml:space="preserve"> </w:t>
      </w:r>
    </w:p>
    <w:p w14:paraId="166ED26F" w14:textId="25D90448" w:rsidR="001A6263" w:rsidRDefault="001A6263" w:rsidP="009550C7">
      <w:r>
        <w:t xml:space="preserve">The school will also follow the Truro and </w:t>
      </w:r>
      <w:proofErr w:type="spellStart"/>
      <w:r>
        <w:t>Penwith</w:t>
      </w:r>
      <w:proofErr w:type="spellEnd"/>
      <w:r>
        <w:t xml:space="preserve"> Academy Trust School Exclusion Toolkit currently in draft.</w:t>
      </w:r>
    </w:p>
    <w:p w14:paraId="6EA608CD" w14:textId="77777777" w:rsidR="001A6263" w:rsidRPr="005644A3" w:rsidRDefault="001A6263" w:rsidP="009550C7"/>
    <w:p w14:paraId="2C78DD5B" w14:textId="77777777" w:rsidR="009550C7" w:rsidRPr="005644A3" w:rsidRDefault="009550C7" w:rsidP="009550C7">
      <w:pPr>
        <w:rPr>
          <w:b/>
        </w:rPr>
      </w:pPr>
      <w:r w:rsidRPr="005644A3">
        <w:rPr>
          <w:b/>
        </w:rPr>
        <w:t>Aims:</w:t>
      </w:r>
    </w:p>
    <w:p w14:paraId="33D0B052" w14:textId="77777777" w:rsidR="009550C7" w:rsidRPr="005644A3" w:rsidRDefault="009550C7" w:rsidP="009550C7">
      <w:proofErr w:type="spellStart"/>
      <w:r w:rsidRPr="005644A3">
        <w:t>Pendeen</w:t>
      </w:r>
      <w:proofErr w:type="spellEnd"/>
      <w:r w:rsidRPr="005644A3">
        <w:t xml:space="preserve"> School is a school in which instils the belief: </w:t>
      </w:r>
      <w:proofErr w:type="spellStart"/>
      <w:r w:rsidRPr="00FC15FE">
        <w:rPr>
          <w:b/>
        </w:rPr>
        <w:t>Pendeen</w:t>
      </w:r>
      <w:proofErr w:type="spellEnd"/>
      <w:r w:rsidRPr="00FC15FE">
        <w:rPr>
          <w:b/>
        </w:rPr>
        <w:t xml:space="preserve"> CAN</w:t>
      </w:r>
      <w:r w:rsidRPr="005644A3">
        <w:t>. This is underpinned by the belief that:</w:t>
      </w:r>
    </w:p>
    <w:p w14:paraId="6808FF78" w14:textId="77777777" w:rsidR="009550C7" w:rsidRPr="005644A3" w:rsidRDefault="009550C7" w:rsidP="009550C7">
      <w:pPr>
        <w:pStyle w:val="ListParagraph"/>
        <w:widowControl/>
        <w:numPr>
          <w:ilvl w:val="0"/>
          <w:numId w:val="14"/>
        </w:numPr>
        <w:autoSpaceDE/>
        <w:autoSpaceDN/>
        <w:spacing w:after="160" w:line="259" w:lineRule="auto"/>
        <w:contextualSpacing/>
      </w:pPr>
      <w:r w:rsidRPr="005644A3">
        <w:t>We all have a right to feel safe.</w:t>
      </w:r>
    </w:p>
    <w:p w14:paraId="3C3D9BF3" w14:textId="77777777" w:rsidR="009550C7" w:rsidRPr="005644A3" w:rsidRDefault="009550C7" w:rsidP="009550C7">
      <w:pPr>
        <w:pStyle w:val="ListParagraph"/>
        <w:widowControl/>
        <w:numPr>
          <w:ilvl w:val="0"/>
          <w:numId w:val="14"/>
        </w:numPr>
        <w:autoSpaceDE/>
        <w:autoSpaceDN/>
        <w:spacing w:after="160" w:line="259" w:lineRule="auto"/>
        <w:contextualSpacing/>
      </w:pPr>
      <w:r w:rsidRPr="005644A3">
        <w:t xml:space="preserve">We all have a right to be treated with respect and dignity. </w:t>
      </w:r>
    </w:p>
    <w:p w14:paraId="22948EB3" w14:textId="77777777" w:rsidR="009550C7" w:rsidRPr="005644A3" w:rsidRDefault="009550C7" w:rsidP="009550C7">
      <w:pPr>
        <w:pStyle w:val="ListParagraph"/>
        <w:widowControl/>
        <w:numPr>
          <w:ilvl w:val="0"/>
          <w:numId w:val="14"/>
        </w:numPr>
        <w:autoSpaceDE/>
        <w:autoSpaceDN/>
        <w:spacing w:after="160" w:line="259" w:lineRule="auto"/>
        <w:contextualSpacing/>
      </w:pPr>
      <w:r w:rsidRPr="005644A3">
        <w:t xml:space="preserve">We all have a right to equal opportunities. </w:t>
      </w:r>
    </w:p>
    <w:p w14:paraId="38331F34" w14:textId="77777777" w:rsidR="009550C7" w:rsidRPr="005644A3" w:rsidRDefault="009550C7" w:rsidP="009550C7">
      <w:pPr>
        <w:pStyle w:val="ListParagraph"/>
        <w:widowControl/>
        <w:numPr>
          <w:ilvl w:val="0"/>
          <w:numId w:val="14"/>
        </w:numPr>
        <w:autoSpaceDE/>
        <w:autoSpaceDN/>
        <w:spacing w:after="160" w:line="259" w:lineRule="auto"/>
        <w:contextualSpacing/>
      </w:pPr>
      <w:r w:rsidRPr="005644A3">
        <w:t xml:space="preserve">We all have a right to learn. </w:t>
      </w:r>
    </w:p>
    <w:p w14:paraId="1C40CDE2" w14:textId="77777777" w:rsidR="009550C7" w:rsidRPr="005644A3" w:rsidRDefault="009550C7" w:rsidP="009550C7">
      <w:r w:rsidRPr="005644A3">
        <w:t xml:space="preserve">At </w:t>
      </w:r>
      <w:proofErr w:type="spellStart"/>
      <w:r w:rsidRPr="005644A3">
        <w:t>Pendeen</w:t>
      </w:r>
      <w:proofErr w:type="spellEnd"/>
      <w:r w:rsidRPr="005644A3">
        <w:t>, we CAN be</w:t>
      </w:r>
      <w:r>
        <w:t xml:space="preserve"> </w:t>
      </w:r>
      <w:r w:rsidRPr="00FC15FE">
        <w:rPr>
          <w:b/>
        </w:rPr>
        <w:t>Caring</w:t>
      </w:r>
      <w:r>
        <w:t xml:space="preserve"> towards ourselves and others. We CAN </w:t>
      </w:r>
      <w:r w:rsidRPr="00FC15FE">
        <w:rPr>
          <w:b/>
        </w:rPr>
        <w:t>Aspire</w:t>
      </w:r>
      <w:r>
        <w:t xml:space="preserve"> to be the best that we can be. We CAN </w:t>
      </w:r>
      <w:r w:rsidRPr="00FC15FE">
        <w:rPr>
          <w:b/>
        </w:rPr>
        <w:t>Nu</w:t>
      </w:r>
      <w:r>
        <w:rPr>
          <w:b/>
        </w:rPr>
        <w:t>r</w:t>
      </w:r>
      <w:r w:rsidRPr="00FC15FE">
        <w:rPr>
          <w:b/>
        </w:rPr>
        <w:t>ture</w:t>
      </w:r>
      <w:r>
        <w:t xml:space="preserve"> ourselves and others to achieve our highest potential and look after ourselves and others.</w:t>
      </w:r>
    </w:p>
    <w:p w14:paraId="7D270F38" w14:textId="77777777" w:rsidR="009550C7" w:rsidRPr="005644A3" w:rsidRDefault="009550C7" w:rsidP="009550C7">
      <w:r w:rsidRPr="005644A3">
        <w:t>To do this we strive to:</w:t>
      </w:r>
    </w:p>
    <w:p w14:paraId="5E7FD96B" w14:textId="77777777" w:rsidR="009550C7" w:rsidRPr="005644A3" w:rsidRDefault="009550C7" w:rsidP="009550C7">
      <w:pPr>
        <w:pStyle w:val="ListParagraph"/>
        <w:widowControl/>
        <w:numPr>
          <w:ilvl w:val="0"/>
          <w:numId w:val="17"/>
        </w:numPr>
        <w:autoSpaceDE/>
        <w:autoSpaceDN/>
        <w:spacing w:after="160" w:line="259" w:lineRule="auto"/>
        <w:contextualSpacing/>
      </w:pPr>
      <w:r w:rsidRPr="005644A3">
        <w:t xml:space="preserve">Establish and maintain approaches to behaviour management that are consistent throughout the school. </w:t>
      </w:r>
    </w:p>
    <w:p w14:paraId="69C4C44C" w14:textId="77777777" w:rsidR="009550C7" w:rsidRPr="005644A3" w:rsidRDefault="009550C7" w:rsidP="009550C7">
      <w:pPr>
        <w:pStyle w:val="ListParagraph"/>
        <w:widowControl/>
        <w:numPr>
          <w:ilvl w:val="0"/>
          <w:numId w:val="17"/>
        </w:numPr>
        <w:autoSpaceDE/>
        <w:autoSpaceDN/>
        <w:spacing w:after="160" w:line="259" w:lineRule="auto"/>
        <w:contextualSpacing/>
      </w:pPr>
      <w:r w:rsidRPr="005644A3">
        <w:t>Ensure that all members of our learning community feel safe, valued, respected and secure within the environment we collectively create and maintain on day-to-day basis.</w:t>
      </w:r>
    </w:p>
    <w:p w14:paraId="3CAB7D10" w14:textId="77777777" w:rsidR="009550C7" w:rsidRPr="005644A3" w:rsidRDefault="009550C7" w:rsidP="009550C7">
      <w:pPr>
        <w:pStyle w:val="ListParagraph"/>
        <w:widowControl/>
        <w:numPr>
          <w:ilvl w:val="0"/>
          <w:numId w:val="17"/>
        </w:numPr>
        <w:autoSpaceDE/>
        <w:autoSpaceDN/>
        <w:spacing w:after="160" w:line="259" w:lineRule="auto"/>
        <w:contextualSpacing/>
      </w:pPr>
      <w:r w:rsidRPr="005644A3">
        <w:t xml:space="preserve">Provide clear understanding that we all have the right to learn to the best of our ability, and responsibility to ensure that all others have and equal opportunity to do so. </w:t>
      </w:r>
    </w:p>
    <w:p w14:paraId="19E9A668" w14:textId="77777777" w:rsidR="009550C7" w:rsidRPr="005644A3" w:rsidRDefault="009550C7" w:rsidP="009550C7">
      <w:pPr>
        <w:pStyle w:val="ListParagraph"/>
        <w:widowControl/>
        <w:numPr>
          <w:ilvl w:val="0"/>
          <w:numId w:val="17"/>
        </w:numPr>
        <w:autoSpaceDE/>
        <w:autoSpaceDN/>
        <w:spacing w:after="160" w:line="259" w:lineRule="auto"/>
        <w:contextualSpacing/>
      </w:pPr>
      <w:r w:rsidRPr="005644A3">
        <w:t xml:space="preserve">Ensure that behaviour throughout the school in both structured and unstructured times supports the school’s aim to provide high-quality learning with a strong sense of values and high expectations which underpin this aim. </w:t>
      </w:r>
    </w:p>
    <w:p w14:paraId="33A1A438" w14:textId="77777777" w:rsidR="009550C7" w:rsidRPr="005644A3" w:rsidRDefault="009550C7" w:rsidP="009550C7">
      <w:pPr>
        <w:pStyle w:val="ListParagraph"/>
        <w:widowControl/>
        <w:numPr>
          <w:ilvl w:val="0"/>
          <w:numId w:val="17"/>
        </w:numPr>
        <w:autoSpaceDE/>
        <w:autoSpaceDN/>
        <w:spacing w:after="160" w:line="259" w:lineRule="auto"/>
        <w:contextualSpacing/>
      </w:pPr>
      <w:r w:rsidRPr="005644A3">
        <w:t xml:space="preserve">Enable appropriate means by which teaching staff and non-teaching staff and pupils can engage in intrinsic and extrinsic rewards and praise.  </w:t>
      </w:r>
    </w:p>
    <w:p w14:paraId="5B25DA46" w14:textId="77777777" w:rsidR="009550C7" w:rsidRPr="005644A3" w:rsidRDefault="009550C7" w:rsidP="009550C7">
      <w:pPr>
        <w:pStyle w:val="ListParagraph"/>
        <w:widowControl/>
        <w:numPr>
          <w:ilvl w:val="0"/>
          <w:numId w:val="17"/>
        </w:numPr>
        <w:autoSpaceDE/>
        <w:autoSpaceDN/>
        <w:spacing w:after="160" w:line="259" w:lineRule="auto"/>
        <w:contextualSpacing/>
      </w:pPr>
      <w:r w:rsidRPr="005644A3">
        <w:t>Ensure that consequences are clear, fair and, where necessary, consistently applied by all teaching and non-teaching staff as directed in this policy.</w:t>
      </w:r>
    </w:p>
    <w:p w14:paraId="563398C7" w14:textId="77777777" w:rsidR="009550C7" w:rsidRPr="005644A3" w:rsidRDefault="009550C7" w:rsidP="009550C7">
      <w:pPr>
        <w:pStyle w:val="ListParagraph"/>
        <w:widowControl/>
        <w:numPr>
          <w:ilvl w:val="0"/>
          <w:numId w:val="17"/>
        </w:numPr>
        <w:autoSpaceDE/>
        <w:autoSpaceDN/>
        <w:spacing w:after="160" w:line="259" w:lineRule="auto"/>
        <w:contextualSpacing/>
      </w:pPr>
      <w:r w:rsidRPr="005644A3">
        <w:t xml:space="preserve">Ensure parents are supportive of the school’s policy and that they are directly involved in its implementation wherever that is appropriate and necessary. </w:t>
      </w:r>
    </w:p>
    <w:p w14:paraId="1478F2F9" w14:textId="77777777" w:rsidR="009550C7" w:rsidRDefault="009550C7" w:rsidP="009550C7">
      <w:r w:rsidRPr="005644A3">
        <w:t>Everything we do is underpinned by our Golden Rule: “</w:t>
      </w:r>
      <w:r w:rsidRPr="002639D4">
        <w:rPr>
          <w:b/>
        </w:rPr>
        <w:t>Be kind and treat others as you would like to be treated yourself</w:t>
      </w:r>
      <w:r w:rsidRPr="005644A3">
        <w:t xml:space="preserve">”. </w:t>
      </w:r>
    </w:p>
    <w:p w14:paraId="7F0DE46A" w14:textId="77777777" w:rsidR="009550C7" w:rsidRPr="005A2DEF" w:rsidRDefault="009550C7" w:rsidP="009550C7">
      <w:r w:rsidRPr="005644A3">
        <w:rPr>
          <w:b/>
        </w:rPr>
        <w:t xml:space="preserve">A </w:t>
      </w:r>
      <w:r>
        <w:rPr>
          <w:b/>
        </w:rPr>
        <w:t>W</w:t>
      </w:r>
      <w:r w:rsidRPr="005644A3">
        <w:rPr>
          <w:b/>
        </w:rPr>
        <w:t>hole School Approach:</w:t>
      </w:r>
    </w:p>
    <w:p w14:paraId="5300ABEB" w14:textId="77777777" w:rsidR="009550C7" w:rsidRPr="005644A3" w:rsidRDefault="009550C7" w:rsidP="009550C7">
      <w:r w:rsidRPr="005644A3">
        <w:t>We believe that the above principles alongside the following set of core values should underpin our approach to behaviour management:</w:t>
      </w:r>
    </w:p>
    <w:p w14:paraId="5BD0487C" w14:textId="77777777" w:rsidR="009550C7" w:rsidRPr="005644A3" w:rsidRDefault="009550C7" w:rsidP="009550C7"/>
    <w:p w14:paraId="6079AF63" w14:textId="77777777" w:rsidR="009550C7" w:rsidRPr="005644A3" w:rsidRDefault="009550C7" w:rsidP="009550C7">
      <w:r w:rsidRPr="005644A3">
        <w:t>•</w:t>
      </w:r>
      <w:r w:rsidRPr="005644A3">
        <w:tab/>
        <w:t>All adult behaviour should reflect the main aims</w:t>
      </w:r>
    </w:p>
    <w:p w14:paraId="374A49D9" w14:textId="77777777" w:rsidR="009550C7" w:rsidRPr="005644A3" w:rsidRDefault="009550C7" w:rsidP="009550C7">
      <w:r w:rsidRPr="005644A3">
        <w:t>•</w:t>
      </w:r>
      <w:r w:rsidRPr="005644A3">
        <w:tab/>
        <w:t>Pupils should take ownership of their behaviour as individuals and members of the group</w:t>
      </w:r>
    </w:p>
    <w:p w14:paraId="37FFDE5A" w14:textId="77777777" w:rsidR="009550C7" w:rsidRPr="005644A3" w:rsidRDefault="009550C7" w:rsidP="009550C7">
      <w:r w:rsidRPr="005644A3">
        <w:t>•</w:t>
      </w:r>
      <w:r w:rsidRPr="005644A3">
        <w:tab/>
        <w:t>All members of the school community will treat each other with mutual respect.</w:t>
      </w:r>
    </w:p>
    <w:p w14:paraId="6E01F856" w14:textId="77777777" w:rsidR="009550C7" w:rsidRPr="005644A3" w:rsidRDefault="009550C7" w:rsidP="009550C7">
      <w:r w:rsidRPr="005644A3">
        <w:t>•</w:t>
      </w:r>
      <w:r w:rsidRPr="005644A3">
        <w:tab/>
        <w:t>All members of the school community will endeavour to build workable relationships between pupils, staff and parents/carers.</w:t>
      </w:r>
    </w:p>
    <w:p w14:paraId="5CA0ECAF" w14:textId="77777777" w:rsidR="009550C7" w:rsidRPr="005644A3" w:rsidRDefault="009550C7" w:rsidP="009550C7"/>
    <w:p w14:paraId="24A4CFB7" w14:textId="77777777" w:rsidR="009550C7" w:rsidRPr="005644A3" w:rsidRDefault="009550C7" w:rsidP="009550C7">
      <w:r w:rsidRPr="005644A3">
        <w:t xml:space="preserve">Expectations for behavioural expectations of parents and visitors can be found in the Truro </w:t>
      </w:r>
      <w:proofErr w:type="spellStart"/>
      <w:r w:rsidRPr="005644A3">
        <w:t>Penwith</w:t>
      </w:r>
      <w:proofErr w:type="spellEnd"/>
      <w:r w:rsidRPr="005644A3">
        <w:t xml:space="preserve"> Academy Trust Code of Conduct for Parents and Visitors document.</w:t>
      </w:r>
    </w:p>
    <w:p w14:paraId="61C166A9" w14:textId="77777777" w:rsidR="009550C7" w:rsidRPr="005644A3" w:rsidRDefault="009550C7" w:rsidP="009550C7"/>
    <w:p w14:paraId="538C50AA" w14:textId="77777777" w:rsidR="009550C7" w:rsidRPr="005644A3" w:rsidRDefault="009550C7" w:rsidP="009550C7">
      <w:pPr>
        <w:spacing w:after="100" w:afterAutospacing="1"/>
        <w:rPr>
          <w:b/>
        </w:rPr>
      </w:pPr>
      <w:r w:rsidRPr="005644A3">
        <w:rPr>
          <w:b/>
        </w:rPr>
        <w:t>Behaviour for learning:</w:t>
      </w:r>
    </w:p>
    <w:p w14:paraId="48FF597B" w14:textId="77777777" w:rsidR="009550C7" w:rsidRDefault="009550C7" w:rsidP="009550C7">
      <w:r w:rsidRPr="005644A3">
        <w:t xml:space="preserve">Rather than focusing on unwanted behaviours, at </w:t>
      </w:r>
      <w:proofErr w:type="spellStart"/>
      <w:r w:rsidRPr="005644A3">
        <w:t>Pendeen</w:t>
      </w:r>
      <w:proofErr w:type="spellEnd"/>
      <w:r w:rsidRPr="005644A3">
        <w:t xml:space="preserve"> School we believe in creating a positive ‘can do’ environment underpinned by </w:t>
      </w:r>
      <w:proofErr w:type="spellStart"/>
      <w:r w:rsidRPr="005644A3">
        <w:t>Pendeen</w:t>
      </w:r>
      <w:proofErr w:type="spellEnd"/>
      <w:r w:rsidRPr="005644A3">
        <w:t xml:space="preserve"> CAN to help pupils to understand the behaviour and skills they need for learning – what the teacher wants them to do and why this will help them to learn. We believe putting a value on positive behaviours enables and maximises learning. </w:t>
      </w:r>
      <w:r>
        <w:t xml:space="preserve">It is important to utilise consistent language so staff </w:t>
      </w:r>
      <w:r>
        <w:lastRenderedPageBreak/>
        <w:t xml:space="preserve">shall refer to these behaviours by: </w:t>
      </w:r>
    </w:p>
    <w:p w14:paraId="0718A7B7" w14:textId="77777777" w:rsidR="009550C7" w:rsidRPr="00652909" w:rsidRDefault="009550C7" w:rsidP="009550C7">
      <w:pPr>
        <w:pStyle w:val="ListParagraph"/>
        <w:widowControl/>
        <w:numPr>
          <w:ilvl w:val="0"/>
          <w:numId w:val="20"/>
        </w:numPr>
        <w:autoSpaceDE/>
        <w:autoSpaceDN/>
        <w:spacing w:line="259" w:lineRule="auto"/>
        <w:contextualSpacing/>
      </w:pPr>
      <w:r w:rsidRPr="00652909">
        <w:rPr>
          <w:b/>
        </w:rPr>
        <w:t>Excellence</w:t>
      </w:r>
      <w:r w:rsidRPr="00652909">
        <w:t xml:space="preserve"> - particularly good work/effort, striving to do their best.</w:t>
      </w:r>
    </w:p>
    <w:p w14:paraId="57E6DDC3" w14:textId="77777777" w:rsidR="009550C7" w:rsidRPr="00652909" w:rsidRDefault="009550C7" w:rsidP="009550C7">
      <w:pPr>
        <w:pStyle w:val="ListParagraph"/>
        <w:widowControl/>
        <w:numPr>
          <w:ilvl w:val="0"/>
          <w:numId w:val="20"/>
        </w:numPr>
        <w:autoSpaceDE/>
        <w:autoSpaceDN/>
        <w:spacing w:line="259" w:lineRule="auto"/>
        <w:contextualSpacing/>
      </w:pPr>
      <w:r w:rsidRPr="00652909">
        <w:rPr>
          <w:b/>
        </w:rPr>
        <w:t>Politeness</w:t>
      </w:r>
      <w:r w:rsidRPr="00652909">
        <w:t xml:space="preserve"> - displaying good manners, putting others first. </w:t>
      </w:r>
    </w:p>
    <w:p w14:paraId="4ED66A37" w14:textId="77777777" w:rsidR="009550C7" w:rsidRPr="00652909" w:rsidRDefault="009550C7" w:rsidP="009550C7">
      <w:pPr>
        <w:pStyle w:val="ListParagraph"/>
        <w:widowControl/>
        <w:numPr>
          <w:ilvl w:val="0"/>
          <w:numId w:val="20"/>
        </w:numPr>
        <w:autoSpaceDE/>
        <w:autoSpaceDN/>
        <w:spacing w:line="259" w:lineRule="auto"/>
        <w:contextualSpacing/>
      </w:pPr>
      <w:r>
        <w:rPr>
          <w:b/>
        </w:rPr>
        <w:t>Co-operation</w:t>
      </w:r>
      <w:r w:rsidRPr="00652909">
        <w:t xml:space="preserve"> </w:t>
      </w:r>
      <w:r>
        <w:t>–</w:t>
      </w:r>
      <w:r w:rsidRPr="00652909">
        <w:t xml:space="preserve"> </w:t>
      </w:r>
      <w:r>
        <w:t xml:space="preserve">working with others, friendship, </w:t>
      </w:r>
      <w:r w:rsidRPr="00652909">
        <w:t xml:space="preserve">displaying a caring attitude towards others, kindness, happiness. </w:t>
      </w:r>
    </w:p>
    <w:p w14:paraId="12B59ACC" w14:textId="77777777" w:rsidR="009550C7" w:rsidRPr="00652909" w:rsidRDefault="009550C7" w:rsidP="009550C7">
      <w:pPr>
        <w:pStyle w:val="ListParagraph"/>
        <w:widowControl/>
        <w:numPr>
          <w:ilvl w:val="0"/>
          <w:numId w:val="20"/>
        </w:numPr>
        <w:autoSpaceDE/>
        <w:autoSpaceDN/>
        <w:spacing w:line="259" w:lineRule="auto"/>
        <w:contextualSpacing/>
      </w:pPr>
      <w:r w:rsidRPr="00652909">
        <w:rPr>
          <w:b/>
        </w:rPr>
        <w:t>Determination</w:t>
      </w:r>
      <w:r w:rsidRPr="00652909">
        <w:t xml:space="preserve"> - Staying on task, challenge, growth</w:t>
      </w:r>
      <w:r>
        <w:t>, patience, resilience</w:t>
      </w:r>
    </w:p>
    <w:p w14:paraId="5C003D47" w14:textId="77777777" w:rsidR="009550C7" w:rsidRPr="00652909" w:rsidRDefault="009550C7" w:rsidP="009550C7">
      <w:pPr>
        <w:pStyle w:val="ListParagraph"/>
        <w:widowControl/>
        <w:numPr>
          <w:ilvl w:val="0"/>
          <w:numId w:val="20"/>
        </w:numPr>
        <w:autoSpaceDE/>
        <w:autoSpaceDN/>
        <w:spacing w:line="259" w:lineRule="auto"/>
        <w:contextualSpacing/>
      </w:pPr>
      <w:r w:rsidRPr="00652909">
        <w:rPr>
          <w:b/>
        </w:rPr>
        <w:t>Courage</w:t>
      </w:r>
      <w:r w:rsidRPr="00652909">
        <w:t xml:space="preserve"> – taking risks and going out of a comfort zone</w:t>
      </w:r>
    </w:p>
    <w:p w14:paraId="103BBD57" w14:textId="77777777" w:rsidR="009550C7" w:rsidRPr="00652909" w:rsidRDefault="009550C7" w:rsidP="009550C7">
      <w:pPr>
        <w:pStyle w:val="ListParagraph"/>
        <w:widowControl/>
        <w:numPr>
          <w:ilvl w:val="0"/>
          <w:numId w:val="20"/>
        </w:numPr>
        <w:autoSpaceDE/>
        <w:autoSpaceDN/>
        <w:spacing w:line="259" w:lineRule="auto"/>
        <w:contextualSpacing/>
      </w:pPr>
      <w:r w:rsidRPr="00652909">
        <w:rPr>
          <w:b/>
        </w:rPr>
        <w:t>Assertiveness</w:t>
      </w:r>
      <w:r w:rsidRPr="00652909">
        <w:t xml:space="preserve"> – being able to communicate effectively, knowing when and how to communicate in certain ways</w:t>
      </w:r>
    </w:p>
    <w:p w14:paraId="5EDB5F56" w14:textId="77777777" w:rsidR="009550C7" w:rsidRPr="00652909" w:rsidRDefault="009550C7" w:rsidP="009550C7">
      <w:pPr>
        <w:pStyle w:val="ListParagraph"/>
        <w:widowControl/>
        <w:numPr>
          <w:ilvl w:val="0"/>
          <w:numId w:val="20"/>
        </w:numPr>
        <w:autoSpaceDE/>
        <w:autoSpaceDN/>
        <w:spacing w:line="259" w:lineRule="auto"/>
        <w:contextualSpacing/>
      </w:pPr>
      <w:r w:rsidRPr="00652909">
        <w:rPr>
          <w:b/>
        </w:rPr>
        <w:t>Responsibility</w:t>
      </w:r>
      <w:r w:rsidRPr="00652909">
        <w:t xml:space="preserve"> – taking ownership, moral, family, community </w:t>
      </w:r>
    </w:p>
    <w:p w14:paraId="20E550F1" w14:textId="77777777" w:rsidR="009550C7" w:rsidRPr="00652909" w:rsidRDefault="009550C7" w:rsidP="009550C7">
      <w:pPr>
        <w:pStyle w:val="ListParagraph"/>
        <w:widowControl/>
        <w:numPr>
          <w:ilvl w:val="0"/>
          <w:numId w:val="20"/>
        </w:numPr>
        <w:autoSpaceDE/>
        <w:autoSpaceDN/>
        <w:spacing w:line="259" w:lineRule="auto"/>
        <w:contextualSpacing/>
      </w:pPr>
      <w:r w:rsidRPr="00652909">
        <w:rPr>
          <w:b/>
        </w:rPr>
        <w:t>Honesty</w:t>
      </w:r>
      <w:r w:rsidRPr="00652909">
        <w:t xml:space="preserve"> – Fairness, saying sorry</w:t>
      </w:r>
    </w:p>
    <w:p w14:paraId="185EFA35" w14:textId="77777777" w:rsidR="009550C7" w:rsidRPr="00652909" w:rsidRDefault="009550C7" w:rsidP="009550C7">
      <w:pPr>
        <w:pStyle w:val="ListParagraph"/>
        <w:widowControl/>
        <w:numPr>
          <w:ilvl w:val="0"/>
          <w:numId w:val="20"/>
        </w:numPr>
        <w:autoSpaceDE/>
        <w:autoSpaceDN/>
        <w:spacing w:line="259" w:lineRule="auto"/>
        <w:contextualSpacing/>
      </w:pPr>
      <w:r w:rsidRPr="00652909">
        <w:rPr>
          <w:b/>
        </w:rPr>
        <w:t>Respect</w:t>
      </w:r>
      <w:r w:rsidRPr="00652909">
        <w:t xml:space="preserve"> – Diversity, listening, understanding</w:t>
      </w:r>
      <w:r>
        <w:t xml:space="preserve">, tolerance </w:t>
      </w:r>
    </w:p>
    <w:p w14:paraId="0EB16FC4" w14:textId="77777777" w:rsidR="009550C7" w:rsidRDefault="009550C7" w:rsidP="009550C7"/>
    <w:p w14:paraId="481961A2" w14:textId="77777777" w:rsidR="009550C7" w:rsidRPr="005644A3" w:rsidRDefault="009550C7" w:rsidP="009550C7">
      <w:r>
        <w:t>H</w:t>
      </w:r>
      <w:r w:rsidRPr="005644A3">
        <w:t>ow our staff establishes a positive climate for learning is crucial in this. All staff will use approaches that aim to promote</w:t>
      </w:r>
      <w:r>
        <w:t xml:space="preserve"> these</w:t>
      </w:r>
      <w:r w:rsidRPr="005644A3">
        <w:t xml:space="preserve"> learning behaviour</w:t>
      </w:r>
      <w:r>
        <w:t>s</w:t>
      </w:r>
      <w:r w:rsidRPr="005644A3">
        <w:t xml:space="preserve"> – those that develop positive relationships and an appropriate emotional climate in the classroom, These approaches will:</w:t>
      </w:r>
    </w:p>
    <w:p w14:paraId="10C35CDF" w14:textId="77777777" w:rsidR="009550C7" w:rsidRPr="005644A3" w:rsidRDefault="009550C7" w:rsidP="009550C7">
      <w:pPr>
        <w:pStyle w:val="ListParagraph"/>
        <w:widowControl/>
        <w:numPr>
          <w:ilvl w:val="0"/>
          <w:numId w:val="16"/>
        </w:numPr>
        <w:autoSpaceDE/>
        <w:autoSpaceDN/>
        <w:spacing w:after="160" w:line="259" w:lineRule="auto"/>
        <w:contextualSpacing/>
      </w:pPr>
      <w:r w:rsidRPr="005644A3">
        <w:t>Be positive – emphasising expectations using the sentence stem: ‘Thank you for showing…’ ‘I’m looking for someone who is showing…’</w:t>
      </w:r>
    </w:p>
    <w:p w14:paraId="31CE8265" w14:textId="77777777" w:rsidR="009550C7" w:rsidRPr="005644A3" w:rsidRDefault="009550C7" w:rsidP="009550C7">
      <w:pPr>
        <w:pStyle w:val="ListParagraph"/>
        <w:widowControl/>
        <w:numPr>
          <w:ilvl w:val="0"/>
          <w:numId w:val="16"/>
        </w:numPr>
        <w:autoSpaceDE/>
        <w:autoSpaceDN/>
        <w:spacing w:after="160" w:line="259" w:lineRule="auto"/>
        <w:contextualSpacing/>
      </w:pPr>
      <w:r w:rsidRPr="005644A3">
        <w:t xml:space="preserve">Modelling self-regulation through being accountable for actions and ‘thinking out loud’.  </w:t>
      </w:r>
    </w:p>
    <w:p w14:paraId="5A6D3D0C" w14:textId="77777777" w:rsidR="009550C7" w:rsidRPr="005644A3" w:rsidRDefault="009550C7" w:rsidP="009550C7">
      <w:pPr>
        <w:pStyle w:val="ListParagraph"/>
        <w:widowControl/>
        <w:numPr>
          <w:ilvl w:val="0"/>
          <w:numId w:val="16"/>
        </w:numPr>
        <w:autoSpaceDE/>
        <w:autoSpaceDN/>
        <w:spacing w:after="160" w:line="259" w:lineRule="auto"/>
        <w:contextualSpacing/>
      </w:pPr>
      <w:r w:rsidRPr="005644A3">
        <w:t>Be centred on effective relationships between pupils, and between pupil and staff</w:t>
      </w:r>
    </w:p>
    <w:p w14:paraId="2BCBE5D4" w14:textId="77777777" w:rsidR="009550C7" w:rsidRPr="005644A3" w:rsidRDefault="009550C7" w:rsidP="009550C7">
      <w:pPr>
        <w:pStyle w:val="ListParagraph"/>
        <w:widowControl/>
        <w:numPr>
          <w:ilvl w:val="0"/>
          <w:numId w:val="16"/>
        </w:numPr>
        <w:autoSpaceDE/>
        <w:autoSpaceDN/>
        <w:spacing w:after="160" w:line="259" w:lineRule="auto"/>
        <w:contextualSpacing/>
      </w:pPr>
      <w:r w:rsidRPr="005644A3">
        <w:t>Value and reward behaviour that maximises pupil learning</w:t>
      </w:r>
    </w:p>
    <w:p w14:paraId="483CC225" w14:textId="77777777" w:rsidR="009550C7" w:rsidRPr="005644A3" w:rsidRDefault="009550C7" w:rsidP="009550C7">
      <w:pPr>
        <w:pStyle w:val="ListParagraph"/>
        <w:widowControl/>
        <w:numPr>
          <w:ilvl w:val="0"/>
          <w:numId w:val="16"/>
        </w:numPr>
        <w:autoSpaceDE/>
        <w:autoSpaceDN/>
        <w:spacing w:after="160" w:line="259" w:lineRule="auto"/>
        <w:contextualSpacing/>
      </w:pPr>
      <w:r w:rsidRPr="005644A3">
        <w:t>Set attainable targets for behaviour, based on individual pupils’ circumstances with the belief that ‘we treat everyone differently, to treat them the same.’</w:t>
      </w:r>
    </w:p>
    <w:p w14:paraId="5DF0CDE5" w14:textId="77777777" w:rsidR="009550C7" w:rsidRPr="005644A3" w:rsidRDefault="009550C7" w:rsidP="009550C7">
      <w:pPr>
        <w:pStyle w:val="ListParagraph"/>
        <w:widowControl/>
        <w:numPr>
          <w:ilvl w:val="0"/>
          <w:numId w:val="16"/>
        </w:numPr>
        <w:autoSpaceDE/>
        <w:autoSpaceDN/>
        <w:spacing w:after="160" w:line="259" w:lineRule="auto"/>
        <w:contextualSpacing/>
      </w:pPr>
      <w:r w:rsidRPr="005644A3">
        <w:t>Be relevant and be consistently applied to all pupils at all stages</w:t>
      </w:r>
    </w:p>
    <w:p w14:paraId="7A17BCD4" w14:textId="77777777" w:rsidR="009550C7" w:rsidRPr="005644A3" w:rsidRDefault="009550C7" w:rsidP="009550C7">
      <w:pPr>
        <w:pStyle w:val="ListParagraph"/>
        <w:widowControl/>
        <w:numPr>
          <w:ilvl w:val="0"/>
          <w:numId w:val="16"/>
        </w:numPr>
        <w:autoSpaceDE/>
        <w:autoSpaceDN/>
        <w:spacing w:after="160" w:line="259" w:lineRule="auto"/>
        <w:contextualSpacing/>
      </w:pPr>
      <w:r w:rsidRPr="005644A3">
        <w:t xml:space="preserve">Recognise that effective conditions for learning will impact positively on general classroom behaviour. </w:t>
      </w:r>
    </w:p>
    <w:p w14:paraId="7BB40DC5" w14:textId="77777777" w:rsidR="009550C7" w:rsidRPr="005644A3" w:rsidRDefault="009550C7" w:rsidP="009550C7">
      <w:r w:rsidRPr="005644A3">
        <w:t>As it has been stated previously, a key message in our behaviour policy is that ‘consistency is key’. To ensure this consistency each class shall have:</w:t>
      </w:r>
    </w:p>
    <w:p w14:paraId="4581290A" w14:textId="77777777" w:rsidR="009550C7" w:rsidRPr="005644A3" w:rsidRDefault="009550C7" w:rsidP="009550C7">
      <w:pPr>
        <w:pStyle w:val="ListParagraph"/>
        <w:widowControl/>
        <w:numPr>
          <w:ilvl w:val="0"/>
          <w:numId w:val="18"/>
        </w:numPr>
        <w:autoSpaceDE/>
        <w:autoSpaceDN/>
        <w:spacing w:after="160" w:line="259" w:lineRule="auto"/>
        <w:contextualSpacing/>
      </w:pPr>
      <w:r w:rsidRPr="005644A3">
        <w:t>A ‘</w:t>
      </w:r>
      <w:proofErr w:type="spellStart"/>
      <w:r w:rsidRPr="005644A3">
        <w:t>Pendeen</w:t>
      </w:r>
      <w:proofErr w:type="spellEnd"/>
      <w:r w:rsidRPr="005644A3">
        <w:t xml:space="preserve"> CAN’ display which includes self-regulation zones images with key vocabulary to support the development of learning behaviours; interactive to support the teaching of learning behaviours; and provide prompts to support children’s independence in developing learning behaviours. </w:t>
      </w:r>
    </w:p>
    <w:p w14:paraId="071042D2" w14:textId="77777777" w:rsidR="009550C7" w:rsidRPr="005644A3" w:rsidRDefault="009550C7" w:rsidP="009550C7">
      <w:pPr>
        <w:pStyle w:val="ListParagraph"/>
        <w:widowControl/>
        <w:numPr>
          <w:ilvl w:val="0"/>
          <w:numId w:val="18"/>
        </w:numPr>
        <w:autoSpaceDE/>
        <w:autoSpaceDN/>
        <w:spacing w:after="160" w:line="259" w:lineRule="auto"/>
        <w:contextualSpacing/>
      </w:pPr>
      <w:r w:rsidRPr="005644A3">
        <w:t xml:space="preserve">An area where a child needs to physically self-regulate themselves through techniques which shall be relevant for them. This shall </w:t>
      </w:r>
      <w:proofErr w:type="gramStart"/>
      <w:r w:rsidRPr="005644A3">
        <w:t>include:</w:t>
      </w:r>
      <w:proofErr w:type="gramEnd"/>
      <w:r w:rsidRPr="005644A3">
        <w:t xml:space="preserve"> grounding techniques, breathing techniques and mindfulness. </w:t>
      </w:r>
    </w:p>
    <w:p w14:paraId="15E03222" w14:textId="77777777" w:rsidR="009550C7" w:rsidRDefault="009550C7" w:rsidP="009550C7">
      <w:pPr>
        <w:pStyle w:val="ListParagraph"/>
        <w:widowControl/>
        <w:numPr>
          <w:ilvl w:val="0"/>
          <w:numId w:val="18"/>
        </w:numPr>
        <w:autoSpaceDE/>
        <w:autoSpaceDN/>
        <w:spacing w:after="160" w:line="259" w:lineRule="auto"/>
        <w:contextualSpacing/>
      </w:pPr>
      <w:r w:rsidRPr="005644A3">
        <w:t>Procedures in place to support transition times. This shall include: lining up in register order, brain breaks, and class jobs e.g. Helping Hands for letters to go home, tidying stationery, handing books out</w:t>
      </w:r>
      <w:r>
        <w:t xml:space="preserve">, laptop monitors, welly monitors </w:t>
      </w:r>
      <w:proofErr w:type="gramStart"/>
      <w:r>
        <w:t>etc.</w:t>
      </w:r>
      <w:r w:rsidRPr="005644A3">
        <w:t>.</w:t>
      </w:r>
      <w:proofErr w:type="gramEnd"/>
      <w:r w:rsidRPr="005644A3">
        <w:t xml:space="preserve"> </w:t>
      </w:r>
    </w:p>
    <w:p w14:paraId="54EFEC89" w14:textId="77777777" w:rsidR="009550C7" w:rsidRPr="005644A3" w:rsidRDefault="009550C7" w:rsidP="009550C7">
      <w:pPr>
        <w:pStyle w:val="ListParagraph"/>
        <w:widowControl/>
        <w:numPr>
          <w:ilvl w:val="0"/>
          <w:numId w:val="18"/>
        </w:numPr>
        <w:autoSpaceDE/>
        <w:autoSpaceDN/>
        <w:spacing w:after="160" w:line="259" w:lineRule="auto"/>
        <w:contextualSpacing/>
      </w:pPr>
      <w:r>
        <w:t>Smileys monitoring individualised to the class</w:t>
      </w:r>
    </w:p>
    <w:p w14:paraId="135227BA" w14:textId="77777777" w:rsidR="009550C7" w:rsidRPr="005644A3" w:rsidRDefault="009550C7" w:rsidP="009550C7">
      <w:pPr>
        <w:rPr>
          <w:b/>
        </w:rPr>
      </w:pPr>
      <w:r w:rsidRPr="005644A3">
        <w:rPr>
          <w:b/>
        </w:rPr>
        <w:t>Rewards System:</w:t>
      </w:r>
    </w:p>
    <w:p w14:paraId="51CAC9E2" w14:textId="77777777" w:rsidR="009550C7" w:rsidRDefault="009550C7" w:rsidP="009550C7">
      <w:r w:rsidRPr="005644A3">
        <w:t xml:space="preserve">At </w:t>
      </w:r>
      <w:proofErr w:type="spellStart"/>
      <w:r w:rsidRPr="005644A3">
        <w:t>Pendeen</w:t>
      </w:r>
      <w:proofErr w:type="spellEnd"/>
      <w:r w:rsidRPr="005644A3">
        <w:t xml:space="preserve"> School we believe it is essential to encourage and promote good and outstanding behaviour and reward it, consistently and appropriately. We believe that our rewards system encourages children to strive for good behaviour as an individual as well as when operating as part of a wider class and team community.</w:t>
      </w:r>
      <w:r>
        <w:t xml:space="preserve"> </w:t>
      </w:r>
    </w:p>
    <w:p w14:paraId="6BAFCF98" w14:textId="77777777" w:rsidR="009550C7" w:rsidRDefault="009550C7" w:rsidP="009550C7">
      <w:r>
        <w:t>Displays of these positive learning behaviours from above will be rewarded by:</w:t>
      </w:r>
    </w:p>
    <w:p w14:paraId="52BBFB05" w14:textId="77777777" w:rsidR="009550C7" w:rsidRDefault="009550C7" w:rsidP="009550C7">
      <w:pPr>
        <w:pStyle w:val="ListParagraph"/>
        <w:widowControl/>
        <w:numPr>
          <w:ilvl w:val="0"/>
          <w:numId w:val="19"/>
        </w:numPr>
        <w:autoSpaceDE/>
        <w:autoSpaceDN/>
        <w:spacing w:after="160" w:line="259" w:lineRule="auto"/>
        <w:contextualSpacing/>
      </w:pPr>
      <w:r>
        <w:t>Individual praise and encouragement</w:t>
      </w:r>
    </w:p>
    <w:p w14:paraId="1099D1F3" w14:textId="77777777" w:rsidR="009550C7" w:rsidRDefault="009550C7" w:rsidP="009550C7">
      <w:pPr>
        <w:pStyle w:val="ListParagraph"/>
        <w:widowControl/>
        <w:numPr>
          <w:ilvl w:val="0"/>
          <w:numId w:val="19"/>
        </w:numPr>
        <w:autoSpaceDE/>
        <w:autoSpaceDN/>
        <w:spacing w:after="160" w:line="259" w:lineRule="auto"/>
        <w:contextualSpacing/>
      </w:pPr>
      <w:r>
        <w:t>Appropriate written comments on work</w:t>
      </w:r>
    </w:p>
    <w:p w14:paraId="781816AA" w14:textId="77777777" w:rsidR="009550C7" w:rsidRDefault="009550C7" w:rsidP="009550C7">
      <w:pPr>
        <w:pStyle w:val="ListParagraph"/>
        <w:widowControl/>
        <w:numPr>
          <w:ilvl w:val="0"/>
          <w:numId w:val="19"/>
        </w:numPr>
        <w:autoSpaceDE/>
        <w:autoSpaceDN/>
        <w:spacing w:after="160" w:line="259" w:lineRule="auto"/>
        <w:contextualSpacing/>
      </w:pPr>
      <w:r>
        <w:t xml:space="preserve">Awarding certificates, stickers, </w:t>
      </w:r>
      <w:proofErr w:type="gramStart"/>
      <w:r>
        <w:t>commendations</w:t>
      </w:r>
      <w:proofErr w:type="gramEnd"/>
      <w:r>
        <w:t xml:space="preserve"> and privileges</w:t>
      </w:r>
    </w:p>
    <w:p w14:paraId="4F2A6B39" w14:textId="77777777" w:rsidR="009550C7" w:rsidRDefault="009550C7" w:rsidP="009550C7">
      <w:pPr>
        <w:pStyle w:val="ListParagraph"/>
        <w:widowControl/>
        <w:numPr>
          <w:ilvl w:val="0"/>
          <w:numId w:val="19"/>
        </w:numPr>
        <w:autoSpaceDE/>
        <w:autoSpaceDN/>
        <w:spacing w:after="160" w:line="259" w:lineRule="auto"/>
        <w:contextualSpacing/>
      </w:pPr>
      <w:r>
        <w:t>Public commendations for good behaviour and work in assemblies</w:t>
      </w:r>
    </w:p>
    <w:p w14:paraId="2960401A" w14:textId="77777777" w:rsidR="009550C7" w:rsidRDefault="009550C7" w:rsidP="009550C7">
      <w:pPr>
        <w:pStyle w:val="ListParagraph"/>
        <w:widowControl/>
        <w:numPr>
          <w:ilvl w:val="0"/>
          <w:numId w:val="19"/>
        </w:numPr>
        <w:autoSpaceDE/>
        <w:autoSpaceDN/>
        <w:spacing w:after="160" w:line="259" w:lineRule="auto"/>
        <w:contextualSpacing/>
      </w:pPr>
      <w:r>
        <w:t>Positive communications with parents to share success</w:t>
      </w:r>
    </w:p>
    <w:p w14:paraId="6C87E97A" w14:textId="77777777" w:rsidR="009550C7" w:rsidRPr="005644A3" w:rsidRDefault="009550C7" w:rsidP="009550C7">
      <w:pPr>
        <w:pStyle w:val="ListParagraph"/>
        <w:widowControl/>
        <w:numPr>
          <w:ilvl w:val="0"/>
          <w:numId w:val="19"/>
        </w:numPr>
        <w:autoSpaceDE/>
        <w:autoSpaceDN/>
        <w:spacing w:after="160" w:line="259" w:lineRule="auto"/>
        <w:contextualSpacing/>
      </w:pPr>
      <w:r>
        <w:t>Individual class-based reward schemes.</w:t>
      </w:r>
    </w:p>
    <w:p w14:paraId="3514EAD4" w14:textId="77777777" w:rsidR="009550C7" w:rsidRPr="005644A3" w:rsidRDefault="009550C7" w:rsidP="009550C7">
      <w:r w:rsidRPr="005644A3">
        <w:t xml:space="preserve">Whole School Reward System: ‘Smileys’ </w:t>
      </w:r>
    </w:p>
    <w:p w14:paraId="7E818414" w14:textId="77777777" w:rsidR="009550C7" w:rsidRDefault="009550C7" w:rsidP="009550C7">
      <w:r w:rsidRPr="005644A3">
        <w:t xml:space="preserve">As well as the rewards listed above the school has designed and adopted a </w:t>
      </w:r>
      <w:r w:rsidRPr="002639D4">
        <w:rPr>
          <w:u w:val="single"/>
        </w:rPr>
        <w:t>consistent</w:t>
      </w:r>
      <w:r w:rsidRPr="005644A3">
        <w:t xml:space="preserve"> approach for rewarding and encouraging good behaviour, effort and manners based on the collection of ‘smiley face’ stamps and discs. Smiley faces may be awarded for any actions, deeds or attitudes which </w:t>
      </w:r>
      <w:r>
        <w:t>display our learning behaviours stated above.</w:t>
      </w:r>
    </w:p>
    <w:p w14:paraId="49B4F4E4" w14:textId="77777777" w:rsidR="009550C7" w:rsidRDefault="009550C7" w:rsidP="009550C7">
      <w:r>
        <w:t xml:space="preserve">A Smiley is rewarded to a child which are linked to our </w:t>
      </w:r>
      <w:proofErr w:type="spellStart"/>
      <w:r w:rsidRPr="005A2DEF">
        <w:rPr>
          <w:u w:val="single"/>
        </w:rPr>
        <w:t>Pendeen</w:t>
      </w:r>
      <w:proofErr w:type="spellEnd"/>
      <w:r w:rsidRPr="005A2DEF">
        <w:rPr>
          <w:u w:val="single"/>
        </w:rPr>
        <w:t xml:space="preserve"> stars for when they go above and beyond expected behaviours</w:t>
      </w:r>
      <w:r>
        <w:t xml:space="preserve"> </w:t>
      </w:r>
      <w:proofErr w:type="gramStart"/>
      <w:r>
        <w:t>e.g.</w:t>
      </w:r>
      <w:proofErr w:type="gramEnd"/>
      <w:r>
        <w:t xml:space="preserve"> a child who normally sits complicity on the carpet provides a thought-provoking answer after talking with a partner. </w:t>
      </w:r>
      <w:r w:rsidRPr="005644A3">
        <w:t>When awarding the Smiley</w:t>
      </w:r>
      <w:r>
        <w:t>,</w:t>
      </w:r>
      <w:r w:rsidRPr="005644A3">
        <w:t xml:space="preserve"> the member of staff should reinforce the good behaviour e.g. ‘You can have a Smiley for </w:t>
      </w:r>
      <w:r>
        <w:t>showing determination because you did not give up’</w:t>
      </w:r>
      <w:r w:rsidRPr="005644A3">
        <w:t>. Once awarded</w:t>
      </w:r>
      <w:r>
        <w:t>,</w:t>
      </w:r>
      <w:r w:rsidRPr="005644A3">
        <w:t xml:space="preserve"> </w:t>
      </w:r>
      <w:r w:rsidRPr="005644A3">
        <w:lastRenderedPageBreak/>
        <w:t xml:space="preserve">a Smiley can never be deducted (see </w:t>
      </w:r>
      <w:r>
        <w:t>Consequences</w:t>
      </w:r>
      <w:r w:rsidRPr="005644A3">
        <w:t>). They are intended to help staff focus on positive rather than negative behaviour e.g. if a child is continuing to stay on task when a partner is trying to distract him, staff may choose to reward the child on task rather than apply a sanction to the child who is not.</w:t>
      </w:r>
    </w:p>
    <w:p w14:paraId="3E23B1F5" w14:textId="77777777" w:rsidR="009550C7" w:rsidRDefault="009550C7" w:rsidP="009550C7">
      <w:pPr>
        <w:rPr>
          <w:b/>
        </w:rPr>
      </w:pPr>
      <w:r>
        <w:t xml:space="preserve">Smileys shall be collected by individuals and then utilised at the </w:t>
      </w:r>
      <w:proofErr w:type="spellStart"/>
      <w:r w:rsidRPr="00FC15FE">
        <w:rPr>
          <w:b/>
        </w:rPr>
        <w:t>Pendeen</w:t>
      </w:r>
      <w:proofErr w:type="spellEnd"/>
      <w:r w:rsidRPr="00FC15FE">
        <w:rPr>
          <w:b/>
        </w:rPr>
        <w:t xml:space="preserve"> Shop</w:t>
      </w:r>
    </w:p>
    <w:tbl>
      <w:tblPr>
        <w:tblStyle w:val="TableGrid"/>
        <w:tblW w:w="9207" w:type="dxa"/>
        <w:tblLook w:val="04A0" w:firstRow="1" w:lastRow="0" w:firstColumn="1" w:lastColumn="0" w:noHBand="0" w:noVBand="1"/>
      </w:tblPr>
      <w:tblGrid>
        <w:gridCol w:w="1877"/>
        <w:gridCol w:w="7330"/>
      </w:tblGrid>
      <w:tr w:rsidR="009550C7" w14:paraId="0A8CF829" w14:textId="77777777" w:rsidTr="00EF1EB4">
        <w:trPr>
          <w:trHeight w:val="516"/>
        </w:trPr>
        <w:tc>
          <w:tcPr>
            <w:tcW w:w="1877" w:type="dxa"/>
          </w:tcPr>
          <w:p w14:paraId="7A6EE9C1" w14:textId="77777777" w:rsidR="009550C7" w:rsidRDefault="009550C7" w:rsidP="00EF1EB4">
            <w:r>
              <w:t>5 smileys</w:t>
            </w:r>
          </w:p>
        </w:tc>
        <w:tc>
          <w:tcPr>
            <w:tcW w:w="7330" w:type="dxa"/>
          </w:tcPr>
          <w:p w14:paraId="0C0A8495" w14:textId="77777777" w:rsidR="009550C7" w:rsidRDefault="009550C7" w:rsidP="00EF1EB4">
            <w:r>
              <w:t>A special pencil/pen</w:t>
            </w:r>
          </w:p>
        </w:tc>
      </w:tr>
      <w:tr w:rsidR="009550C7" w14:paraId="3C89D44D" w14:textId="77777777" w:rsidTr="00EF1EB4">
        <w:trPr>
          <w:trHeight w:val="516"/>
        </w:trPr>
        <w:tc>
          <w:tcPr>
            <w:tcW w:w="1877" w:type="dxa"/>
          </w:tcPr>
          <w:p w14:paraId="5D1900EE" w14:textId="77777777" w:rsidR="009550C7" w:rsidRDefault="009550C7" w:rsidP="00EF1EB4">
            <w:r>
              <w:t>10 smileys</w:t>
            </w:r>
          </w:p>
        </w:tc>
        <w:tc>
          <w:tcPr>
            <w:tcW w:w="7330" w:type="dxa"/>
          </w:tcPr>
          <w:p w14:paraId="2345819B" w14:textId="77777777" w:rsidR="009550C7" w:rsidRDefault="009550C7" w:rsidP="00EF1EB4">
            <w:r>
              <w:t>A special rubber or pencil sharpener</w:t>
            </w:r>
          </w:p>
        </w:tc>
      </w:tr>
      <w:tr w:rsidR="009550C7" w14:paraId="5DD20347" w14:textId="77777777" w:rsidTr="00EF1EB4">
        <w:trPr>
          <w:trHeight w:val="516"/>
        </w:trPr>
        <w:tc>
          <w:tcPr>
            <w:tcW w:w="1877" w:type="dxa"/>
          </w:tcPr>
          <w:p w14:paraId="0EA26245" w14:textId="77777777" w:rsidR="009550C7" w:rsidRDefault="009550C7" w:rsidP="00EF1EB4">
            <w:r>
              <w:t>20 smileys</w:t>
            </w:r>
          </w:p>
        </w:tc>
        <w:tc>
          <w:tcPr>
            <w:tcW w:w="7330" w:type="dxa"/>
          </w:tcPr>
          <w:p w14:paraId="06A0B1CF" w14:textId="77777777" w:rsidR="009550C7" w:rsidRDefault="009550C7" w:rsidP="00EF1EB4">
            <w:r>
              <w:t>A short story book</w:t>
            </w:r>
          </w:p>
        </w:tc>
      </w:tr>
      <w:tr w:rsidR="009550C7" w14:paraId="1FC3797E" w14:textId="77777777" w:rsidTr="00EF1EB4">
        <w:trPr>
          <w:trHeight w:val="516"/>
        </w:trPr>
        <w:tc>
          <w:tcPr>
            <w:tcW w:w="1877" w:type="dxa"/>
          </w:tcPr>
          <w:p w14:paraId="5CD493A8" w14:textId="77777777" w:rsidR="009550C7" w:rsidRDefault="009550C7" w:rsidP="00EF1EB4">
            <w:r>
              <w:t>30 smileys</w:t>
            </w:r>
          </w:p>
        </w:tc>
        <w:tc>
          <w:tcPr>
            <w:tcW w:w="7330" w:type="dxa"/>
          </w:tcPr>
          <w:p w14:paraId="62317E34" w14:textId="77777777" w:rsidR="009550C7" w:rsidRDefault="009550C7" w:rsidP="00EF1EB4">
            <w:r>
              <w:t>Notepad</w:t>
            </w:r>
          </w:p>
        </w:tc>
      </w:tr>
      <w:tr w:rsidR="009550C7" w14:paraId="663B2132" w14:textId="77777777" w:rsidTr="00EF1EB4">
        <w:trPr>
          <w:trHeight w:val="516"/>
        </w:trPr>
        <w:tc>
          <w:tcPr>
            <w:tcW w:w="1877" w:type="dxa"/>
          </w:tcPr>
          <w:p w14:paraId="2918A021" w14:textId="77777777" w:rsidR="009550C7" w:rsidRDefault="009550C7" w:rsidP="00EF1EB4">
            <w:r>
              <w:t>50 smileys</w:t>
            </w:r>
          </w:p>
        </w:tc>
        <w:tc>
          <w:tcPr>
            <w:tcW w:w="7330" w:type="dxa"/>
          </w:tcPr>
          <w:p w14:paraId="30C3E529" w14:textId="77777777" w:rsidR="009550C7" w:rsidRDefault="009550C7" w:rsidP="00EF1EB4">
            <w:r>
              <w:t>A hot chocolate and biscuit with Mr Wilson</w:t>
            </w:r>
          </w:p>
        </w:tc>
      </w:tr>
      <w:tr w:rsidR="009550C7" w14:paraId="3ABF42F0" w14:textId="77777777" w:rsidTr="00EF1EB4">
        <w:trPr>
          <w:trHeight w:val="516"/>
        </w:trPr>
        <w:tc>
          <w:tcPr>
            <w:tcW w:w="1877" w:type="dxa"/>
          </w:tcPr>
          <w:p w14:paraId="05756A10" w14:textId="77777777" w:rsidR="009550C7" w:rsidRDefault="009550C7" w:rsidP="00EF1EB4">
            <w:r>
              <w:t>100 smileys</w:t>
            </w:r>
          </w:p>
        </w:tc>
        <w:tc>
          <w:tcPr>
            <w:tcW w:w="7330" w:type="dxa"/>
          </w:tcPr>
          <w:p w14:paraId="047294B3" w14:textId="77777777" w:rsidR="009550C7" w:rsidRDefault="009550C7" w:rsidP="00EF1EB4">
            <w:r>
              <w:t>A special key ring</w:t>
            </w:r>
          </w:p>
        </w:tc>
      </w:tr>
      <w:tr w:rsidR="009550C7" w14:paraId="1555D3A5" w14:textId="77777777" w:rsidTr="00EF1EB4">
        <w:trPr>
          <w:trHeight w:val="516"/>
        </w:trPr>
        <w:tc>
          <w:tcPr>
            <w:tcW w:w="1877" w:type="dxa"/>
          </w:tcPr>
          <w:p w14:paraId="5677B599" w14:textId="77777777" w:rsidR="009550C7" w:rsidRDefault="009550C7" w:rsidP="00EF1EB4">
            <w:r>
              <w:t xml:space="preserve">200 smileys </w:t>
            </w:r>
          </w:p>
        </w:tc>
        <w:tc>
          <w:tcPr>
            <w:tcW w:w="7330" w:type="dxa"/>
          </w:tcPr>
          <w:p w14:paraId="497E8234" w14:textId="77777777" w:rsidR="009550C7" w:rsidRDefault="009550C7" w:rsidP="00EF1EB4">
            <w:r>
              <w:t xml:space="preserve">A visit to Maria Chica’s OR </w:t>
            </w:r>
            <w:proofErr w:type="spellStart"/>
            <w:r>
              <w:t>Geevor</w:t>
            </w:r>
            <w:proofErr w:type="spellEnd"/>
            <w:r>
              <w:t xml:space="preserve"> café for a drink</w:t>
            </w:r>
          </w:p>
        </w:tc>
      </w:tr>
      <w:tr w:rsidR="009550C7" w14:paraId="46DF4F3E" w14:textId="77777777" w:rsidTr="00EF1EB4">
        <w:trPr>
          <w:trHeight w:val="516"/>
        </w:trPr>
        <w:tc>
          <w:tcPr>
            <w:tcW w:w="1877" w:type="dxa"/>
          </w:tcPr>
          <w:p w14:paraId="18A510C0" w14:textId="77777777" w:rsidR="009550C7" w:rsidRDefault="009550C7" w:rsidP="00EF1EB4">
            <w:r>
              <w:t>250 smileys</w:t>
            </w:r>
          </w:p>
        </w:tc>
        <w:tc>
          <w:tcPr>
            <w:tcW w:w="7330" w:type="dxa"/>
          </w:tcPr>
          <w:p w14:paraId="0F8044E2" w14:textId="77777777" w:rsidR="009550C7" w:rsidRDefault="009550C7" w:rsidP="00EF1EB4">
            <w:r>
              <w:t>A ball</w:t>
            </w:r>
          </w:p>
        </w:tc>
      </w:tr>
      <w:tr w:rsidR="009550C7" w14:paraId="1955A1CD" w14:textId="77777777" w:rsidTr="00EF1EB4">
        <w:trPr>
          <w:trHeight w:val="492"/>
        </w:trPr>
        <w:tc>
          <w:tcPr>
            <w:tcW w:w="1877" w:type="dxa"/>
          </w:tcPr>
          <w:p w14:paraId="7FEFDFC0" w14:textId="77777777" w:rsidR="009550C7" w:rsidRDefault="009550C7" w:rsidP="00EF1EB4">
            <w:r>
              <w:t>500 smileys</w:t>
            </w:r>
          </w:p>
        </w:tc>
        <w:tc>
          <w:tcPr>
            <w:tcW w:w="7330" w:type="dxa"/>
          </w:tcPr>
          <w:p w14:paraId="3067CDF9" w14:textId="77777777" w:rsidR="009550C7" w:rsidRDefault="009550C7" w:rsidP="00EF1EB4">
            <w:r>
              <w:t>A ‘bring your toys in’ afternoon for your class</w:t>
            </w:r>
          </w:p>
        </w:tc>
      </w:tr>
    </w:tbl>
    <w:p w14:paraId="052CEEDF" w14:textId="77777777" w:rsidR="009550C7" w:rsidRDefault="009550C7" w:rsidP="009550C7"/>
    <w:p w14:paraId="27D499BC" w14:textId="77777777" w:rsidR="009550C7" w:rsidRDefault="009550C7" w:rsidP="009550C7">
      <w:r>
        <w:t xml:space="preserve">Smileys are represented by star badges which link to our </w:t>
      </w:r>
      <w:proofErr w:type="spellStart"/>
      <w:r>
        <w:t>Pendeen</w:t>
      </w:r>
      <w:proofErr w:type="spellEnd"/>
      <w:r>
        <w:t xml:space="preserve"> CAN stars. </w:t>
      </w:r>
    </w:p>
    <w:p w14:paraId="221A8808" w14:textId="77777777" w:rsidR="009550C7" w:rsidRDefault="009550C7" w:rsidP="009550C7">
      <w:r>
        <w:t>Each class has devised their own system for recording smileys.</w:t>
      </w:r>
    </w:p>
    <w:p w14:paraId="6EE1605D" w14:textId="77777777" w:rsidR="009550C7" w:rsidRDefault="009550C7" w:rsidP="009550C7">
      <w:proofErr w:type="spellStart"/>
      <w:r>
        <w:t>Kysna</w:t>
      </w:r>
      <w:proofErr w:type="spellEnd"/>
      <w:r>
        <w:t xml:space="preserve"> and Nessa record their smileys via Class Dojo points. Once spent, these will be changed back to 0. </w:t>
      </w:r>
    </w:p>
    <w:p w14:paraId="573AB83C" w14:textId="77777777" w:rsidR="009550C7" w:rsidRDefault="009550C7" w:rsidP="009550C7">
      <w:proofErr w:type="spellStart"/>
      <w:r>
        <w:t>Teyr</w:t>
      </w:r>
      <w:proofErr w:type="spellEnd"/>
      <w:r>
        <w:t xml:space="preserve"> and record their smileys on a chart in class. </w:t>
      </w:r>
    </w:p>
    <w:p w14:paraId="02BAB7BB" w14:textId="77777777" w:rsidR="009550C7" w:rsidRDefault="009550C7" w:rsidP="009550C7">
      <w:r>
        <w:t xml:space="preserve">Children will have the autonomy to spend their smileys however they would wish which promotes cross-curricular learning linking to life skills. Smileys shall be logged through Dojo by a Friday so as shop retailers can redeem points when serving they’re customers. </w:t>
      </w:r>
    </w:p>
    <w:p w14:paraId="502743EB" w14:textId="77777777" w:rsidR="009550C7" w:rsidRDefault="009550C7" w:rsidP="009550C7">
      <w:r>
        <w:t xml:space="preserve">Staff all carry a card with the </w:t>
      </w:r>
      <w:proofErr w:type="spellStart"/>
      <w:r>
        <w:t>Pendeen</w:t>
      </w:r>
      <w:proofErr w:type="spellEnd"/>
      <w:r>
        <w:t xml:space="preserve"> CAN stars on to refer to when rewarding a child with a Smiley. </w:t>
      </w:r>
    </w:p>
    <w:p w14:paraId="0D65770D" w14:textId="77777777" w:rsidR="009550C7" w:rsidRDefault="009550C7" w:rsidP="009550C7">
      <w:pPr>
        <w:rPr>
          <w:b/>
        </w:rPr>
      </w:pPr>
      <w:r>
        <w:rPr>
          <w:b/>
        </w:rPr>
        <w:t>Consequences:</w:t>
      </w:r>
    </w:p>
    <w:p w14:paraId="0894EEB0" w14:textId="77777777" w:rsidR="009550C7" w:rsidRDefault="009550C7" w:rsidP="009550C7">
      <w:r>
        <w:t xml:space="preserve">We recognise the impact COVID has had on the development of regulation for our children, therefore we need to teach children to learn how to self- regulate themselves. All members of staff have had training on self-regulation and understand the importance of this in contributing to a positive learning environment. Each member of staff shall support ALL children in self-regulation when appropriate. This shall be driven by the ‘Zones of Self -Regulation’. </w:t>
      </w:r>
    </w:p>
    <w:p w14:paraId="54959BEB" w14:textId="77777777" w:rsidR="009550C7" w:rsidRDefault="009550C7" w:rsidP="009550C7">
      <w:r>
        <w:t xml:space="preserve">During learning sessions, staff shall utilise the self-regulation display to support children in making the right choice </w:t>
      </w:r>
      <w:proofErr w:type="gramStart"/>
      <w:r>
        <w:t>in order to</w:t>
      </w:r>
      <w:proofErr w:type="gramEnd"/>
      <w:r>
        <w:t xml:space="preserve"> succeed. </w:t>
      </w:r>
    </w:p>
    <w:p w14:paraId="0A8B793D" w14:textId="77777777" w:rsidR="009550C7" w:rsidRDefault="009550C7" w:rsidP="009550C7">
      <w:r>
        <w:t>Green – Ready to Learn, happy, friendly, focused, relaxed, OK</w:t>
      </w:r>
    </w:p>
    <w:p w14:paraId="23B6DE19" w14:textId="77777777" w:rsidR="009550C7" w:rsidRDefault="009550C7" w:rsidP="009550C7">
      <w:r>
        <w:t>Orange or Yellow? – Distracted, fidgety, shouting out, silly, annoyed, frustrated</w:t>
      </w:r>
    </w:p>
    <w:p w14:paraId="39731CC1" w14:textId="77777777" w:rsidR="009550C7" w:rsidRDefault="009550C7" w:rsidP="009550C7">
      <w:r>
        <w:t xml:space="preserve">Blue – disengaged, </w:t>
      </w:r>
      <w:proofErr w:type="gramStart"/>
      <w:r>
        <w:t>day dreaming</w:t>
      </w:r>
      <w:proofErr w:type="gramEnd"/>
      <w:r>
        <w:t>, sad, lonely, bored, sick</w:t>
      </w:r>
    </w:p>
    <w:p w14:paraId="1022F062" w14:textId="77777777" w:rsidR="009550C7" w:rsidRDefault="009550C7" w:rsidP="009550C7">
      <w:r>
        <w:t>Red – anger, refusal, miserable, terrified, out of control</w:t>
      </w:r>
    </w:p>
    <w:p w14:paraId="276C9208" w14:textId="77777777" w:rsidR="009550C7" w:rsidRDefault="009550C7" w:rsidP="009550C7">
      <w:r>
        <w:t xml:space="preserve">This can be used effectively and at the staff’s discretion dependent on the needs of the child </w:t>
      </w:r>
      <w:proofErr w:type="gramStart"/>
      <w:r>
        <w:t>e.g.</w:t>
      </w:r>
      <w:proofErr w:type="gramEnd"/>
      <w:r>
        <w:t xml:space="preserve"> used by simply moving their colour or placing a colour on their table and vocally coaching how to return to green. Staff shall also have their names or pictures on the display to support modelling. </w:t>
      </w:r>
    </w:p>
    <w:p w14:paraId="0B2AF9C0" w14:textId="77777777" w:rsidR="009550C7" w:rsidRDefault="009550C7" w:rsidP="009550C7">
      <w:r>
        <w:t xml:space="preserve">If a child becomes red, staff support them to self-regulate by encouraging the child to go to a regulation zone either in the classroom or in another classroom dependent on the need of the child. Regulation zones shall include a prompt for grounding techniques, breathing </w:t>
      </w:r>
      <w:proofErr w:type="gramStart"/>
      <w:r>
        <w:t>techniques</w:t>
      </w:r>
      <w:proofErr w:type="gramEnd"/>
      <w:r>
        <w:t xml:space="preserve"> and calming techniques. When a child is calm, they can return to green and back to learning. When they are ready, the child then needs time to reflect on their behaviour. This shall be called ‘Shining the light’ where the child reflects with a member of staff who was involved and discuss what behaviours they displayed and what actions they could take next time to make the better choice for their learning. </w:t>
      </w:r>
    </w:p>
    <w:p w14:paraId="0ABC011C" w14:textId="77777777" w:rsidR="009550C7" w:rsidRDefault="009550C7" w:rsidP="009550C7">
      <w:r>
        <w:t xml:space="preserve">During unstructured time (playtime), staff shall follow the same format of self-regulation through discussion, talking aloud and prompts. Colour cards could be utilised on lanyards to support children to understand. If a child becomes red, a child should go to the zone outside the staffroom to self-regulate which shall include prompts from above. When the child feels ready to go, they can re-join and then later Shine the Light, when appropriate. </w:t>
      </w:r>
    </w:p>
    <w:p w14:paraId="69835826" w14:textId="77777777" w:rsidR="009550C7" w:rsidRDefault="009550C7" w:rsidP="009550C7">
      <w:r>
        <w:t xml:space="preserve">It is important to remember that all children are different, so self-regulation and shine the light times may vary. </w:t>
      </w:r>
    </w:p>
    <w:p w14:paraId="10C99932" w14:textId="77777777" w:rsidR="00BD6D4E" w:rsidRDefault="00BD6D4E" w:rsidP="009550C7">
      <w:pPr>
        <w:pStyle w:val="Heading1"/>
        <w:jc w:val="both"/>
      </w:pPr>
    </w:p>
    <w:p w14:paraId="1CA32BE2" w14:textId="77777777" w:rsidR="00BD6D4E" w:rsidRDefault="00BD6D4E" w:rsidP="009550C7">
      <w:pPr>
        <w:pStyle w:val="Heading1"/>
        <w:jc w:val="both"/>
      </w:pPr>
    </w:p>
    <w:p w14:paraId="6BA9185C" w14:textId="63E6336F" w:rsidR="00BD6D4E" w:rsidRDefault="00BD6D4E" w:rsidP="009550C7">
      <w:pPr>
        <w:pStyle w:val="Heading1"/>
        <w:jc w:val="both"/>
      </w:pPr>
      <w:r>
        <w:t>AMENDMENT TO POLICY FOLLOWING SUPPORT FROM BEHAVIOUR LEAD</w:t>
      </w:r>
    </w:p>
    <w:p w14:paraId="11500C4F" w14:textId="77777777" w:rsidR="00BD6D4E" w:rsidRDefault="00BD6D4E" w:rsidP="009550C7">
      <w:pPr>
        <w:pStyle w:val="Heading1"/>
        <w:jc w:val="both"/>
      </w:pPr>
    </w:p>
    <w:p w14:paraId="01F7B4B0" w14:textId="77777777" w:rsidR="00BD6D4E" w:rsidRPr="009C02E6" w:rsidRDefault="00BD6D4E" w:rsidP="00BD6D4E">
      <w:pPr>
        <w:rPr>
          <w:b/>
          <w:bCs/>
          <w:sz w:val="24"/>
          <w:szCs w:val="24"/>
        </w:rPr>
      </w:pPr>
      <w:r w:rsidRPr="009C02E6">
        <w:rPr>
          <w:b/>
          <w:bCs/>
          <w:sz w:val="24"/>
          <w:szCs w:val="24"/>
        </w:rPr>
        <w:t>Warnings:</w:t>
      </w:r>
    </w:p>
    <w:p w14:paraId="16DB7073" w14:textId="77777777" w:rsidR="00BD6D4E" w:rsidRPr="009C02E6" w:rsidRDefault="00BD6D4E" w:rsidP="00BD6D4E">
      <w:pPr>
        <w:pStyle w:val="ListParagraph"/>
        <w:numPr>
          <w:ilvl w:val="0"/>
          <w:numId w:val="21"/>
        </w:numPr>
        <w:rPr>
          <w:sz w:val="24"/>
          <w:szCs w:val="24"/>
        </w:rPr>
      </w:pPr>
      <w:r w:rsidRPr="009C02E6">
        <w:rPr>
          <w:sz w:val="24"/>
          <w:szCs w:val="24"/>
        </w:rPr>
        <w:t>Non-verbal indication</w:t>
      </w:r>
    </w:p>
    <w:p w14:paraId="7B759B35" w14:textId="77777777" w:rsidR="00BD6D4E" w:rsidRPr="009C02E6" w:rsidRDefault="00BD6D4E" w:rsidP="00BD6D4E">
      <w:pPr>
        <w:pStyle w:val="ListParagraph"/>
        <w:numPr>
          <w:ilvl w:val="0"/>
          <w:numId w:val="21"/>
        </w:numPr>
        <w:rPr>
          <w:sz w:val="24"/>
          <w:szCs w:val="24"/>
        </w:rPr>
      </w:pPr>
      <w:r w:rsidRPr="009C02E6">
        <w:rPr>
          <w:sz w:val="24"/>
          <w:szCs w:val="24"/>
        </w:rPr>
        <w:t>Verbal reminder of what the child should be doing (rather than highlighting what they are doing wrong)</w:t>
      </w:r>
    </w:p>
    <w:p w14:paraId="69D03045" w14:textId="77777777" w:rsidR="00BD6D4E" w:rsidRPr="009C02E6" w:rsidRDefault="00BD6D4E" w:rsidP="00BD6D4E">
      <w:pPr>
        <w:pStyle w:val="ListParagraph"/>
        <w:numPr>
          <w:ilvl w:val="0"/>
          <w:numId w:val="21"/>
        </w:numPr>
        <w:rPr>
          <w:sz w:val="24"/>
          <w:szCs w:val="24"/>
        </w:rPr>
      </w:pPr>
      <w:r w:rsidRPr="009C02E6">
        <w:rPr>
          <w:sz w:val="24"/>
          <w:szCs w:val="24"/>
        </w:rPr>
        <w:t xml:space="preserve">Second verbal reminder which will include language </w:t>
      </w:r>
      <w:proofErr w:type="gramStart"/>
      <w:r w:rsidRPr="009C02E6">
        <w:rPr>
          <w:sz w:val="24"/>
          <w:szCs w:val="24"/>
        </w:rPr>
        <w:t>similar to</w:t>
      </w:r>
      <w:proofErr w:type="gramEnd"/>
      <w:r w:rsidRPr="009C02E6">
        <w:rPr>
          <w:sz w:val="24"/>
          <w:szCs w:val="24"/>
        </w:rPr>
        <w:t xml:space="preserve"> below “Please can you ………… as your behaviour is impacting on other children in this way …………… If the behaviour does not improve you will be moved to ……… class” </w:t>
      </w:r>
    </w:p>
    <w:p w14:paraId="72D8B62F" w14:textId="5BA20768" w:rsidR="00BD6D4E" w:rsidRPr="009C02E6" w:rsidRDefault="00BD6D4E" w:rsidP="00BD6D4E">
      <w:pPr>
        <w:pStyle w:val="ListParagraph"/>
        <w:numPr>
          <w:ilvl w:val="0"/>
          <w:numId w:val="21"/>
        </w:numPr>
        <w:rPr>
          <w:sz w:val="24"/>
          <w:szCs w:val="24"/>
        </w:rPr>
      </w:pPr>
      <w:r w:rsidRPr="009C02E6">
        <w:rPr>
          <w:sz w:val="24"/>
          <w:szCs w:val="24"/>
        </w:rPr>
        <w:t xml:space="preserve">Move to paired room. This can be flexible and based on the needs, </w:t>
      </w:r>
      <w:proofErr w:type="gramStart"/>
      <w:r w:rsidRPr="009C02E6">
        <w:rPr>
          <w:sz w:val="24"/>
          <w:szCs w:val="24"/>
        </w:rPr>
        <w:t>age</w:t>
      </w:r>
      <w:proofErr w:type="gramEnd"/>
      <w:r w:rsidRPr="009C02E6">
        <w:rPr>
          <w:sz w:val="24"/>
          <w:szCs w:val="24"/>
        </w:rPr>
        <w:t xml:space="preserve"> and relationships of the children – for example we may not want a child to go to a class where they have a sibling.</w:t>
      </w:r>
      <w:r w:rsidR="003106D3">
        <w:rPr>
          <w:sz w:val="24"/>
          <w:szCs w:val="24"/>
        </w:rPr>
        <w:t xml:space="preserve"> Parents will be informed via e-mail when a child has spent some time in a paired class.</w:t>
      </w:r>
    </w:p>
    <w:p w14:paraId="7ED21139" w14:textId="77777777" w:rsidR="00BD6D4E" w:rsidRPr="009C02E6" w:rsidRDefault="00BD6D4E" w:rsidP="00BD6D4E">
      <w:pPr>
        <w:pStyle w:val="ListParagraph"/>
        <w:numPr>
          <w:ilvl w:val="0"/>
          <w:numId w:val="21"/>
        </w:numPr>
        <w:rPr>
          <w:sz w:val="24"/>
          <w:szCs w:val="24"/>
        </w:rPr>
      </w:pPr>
      <w:r w:rsidRPr="009C02E6">
        <w:rPr>
          <w:sz w:val="24"/>
          <w:szCs w:val="24"/>
        </w:rPr>
        <w:t>If behaviour continues in paired class, or continues when back in their own class, the child will be sent to Chris Wilson or Chris Summerfield if Chris Wilson not in school. At this point, parents will be asked to meet with Chris Wilson / Chris Summerfield and the class teacher at the end of the day or as soon as possible.</w:t>
      </w:r>
    </w:p>
    <w:p w14:paraId="5BEBA420" w14:textId="77777777" w:rsidR="00BD6D4E" w:rsidRPr="009C02E6" w:rsidRDefault="00BD6D4E" w:rsidP="00BD6D4E">
      <w:pPr>
        <w:pStyle w:val="ListParagraph"/>
        <w:numPr>
          <w:ilvl w:val="0"/>
          <w:numId w:val="21"/>
        </w:numPr>
        <w:rPr>
          <w:sz w:val="24"/>
          <w:szCs w:val="24"/>
        </w:rPr>
      </w:pPr>
      <w:r w:rsidRPr="009C02E6">
        <w:rPr>
          <w:sz w:val="24"/>
          <w:szCs w:val="24"/>
        </w:rPr>
        <w:t xml:space="preserve">If there is physical or verbal harm to another child or member of </w:t>
      </w:r>
      <w:proofErr w:type="gramStart"/>
      <w:r w:rsidRPr="009C02E6">
        <w:rPr>
          <w:sz w:val="24"/>
          <w:szCs w:val="24"/>
        </w:rPr>
        <w:t>staff</w:t>
      </w:r>
      <w:proofErr w:type="gramEnd"/>
      <w:r w:rsidRPr="009C02E6">
        <w:rPr>
          <w:sz w:val="24"/>
          <w:szCs w:val="24"/>
        </w:rPr>
        <w:t xml:space="preserve"> then the child will be sent straight to Chris Wilson or Chris Summerfield.</w:t>
      </w:r>
    </w:p>
    <w:p w14:paraId="6C06B9CC" w14:textId="77777777" w:rsidR="00BD6D4E" w:rsidRDefault="00BD6D4E" w:rsidP="00BD6D4E">
      <w:pPr>
        <w:pStyle w:val="Heading1"/>
        <w:ind w:left="0"/>
        <w:jc w:val="both"/>
      </w:pPr>
    </w:p>
    <w:p w14:paraId="6ED9A6DC" w14:textId="3AD72B68" w:rsidR="009550C7" w:rsidRPr="00FA2863" w:rsidRDefault="009550C7" w:rsidP="009550C7">
      <w:pPr>
        <w:pStyle w:val="Heading1"/>
        <w:jc w:val="both"/>
      </w:pPr>
      <w:r>
        <w:t>Persistent poor behaviour:</w:t>
      </w:r>
    </w:p>
    <w:p w14:paraId="2EE325D5" w14:textId="77777777" w:rsidR="009550C7" w:rsidRPr="00FA2863" w:rsidRDefault="009550C7" w:rsidP="009550C7">
      <w:pPr>
        <w:pStyle w:val="Heading1"/>
        <w:jc w:val="both"/>
        <w:rPr>
          <w:u w:val="thick"/>
        </w:rPr>
      </w:pPr>
    </w:p>
    <w:p w14:paraId="5B2F2309" w14:textId="77777777" w:rsidR="009550C7" w:rsidRPr="00FA2863" w:rsidRDefault="009550C7" w:rsidP="009550C7">
      <w:pPr>
        <w:pStyle w:val="Heading1"/>
        <w:jc w:val="both"/>
        <w:rPr>
          <w:b w:val="0"/>
        </w:rPr>
      </w:pPr>
      <w:r w:rsidRPr="00FA2863">
        <w:rPr>
          <w:b w:val="0"/>
        </w:rPr>
        <w:t>This behaviour policy is underpinned by the understanding that all behaviour is a communication of emotional need. In instances where a pupil is demonstrating consistently poor behaviour, or behaviour that is deteriorating over time, we believe it is important to consider a proactive approach. A range of approaches may be taken to support a pupil demonstrating poor behaviour. These may include but are not limited to:</w:t>
      </w:r>
    </w:p>
    <w:p w14:paraId="3A5FF520" w14:textId="77777777" w:rsidR="009550C7" w:rsidRPr="00FA2863" w:rsidRDefault="009550C7" w:rsidP="009550C7">
      <w:pPr>
        <w:pStyle w:val="Heading1"/>
        <w:jc w:val="both"/>
        <w:rPr>
          <w:b w:val="0"/>
        </w:rPr>
      </w:pPr>
    </w:p>
    <w:p w14:paraId="0E4B92D6" w14:textId="77777777" w:rsidR="009550C7" w:rsidRPr="00FA2863" w:rsidRDefault="009550C7" w:rsidP="009550C7">
      <w:pPr>
        <w:pStyle w:val="Heading1"/>
        <w:jc w:val="both"/>
        <w:rPr>
          <w:b w:val="0"/>
        </w:rPr>
      </w:pPr>
      <w:r w:rsidRPr="00FA2863">
        <w:rPr>
          <w:b w:val="0"/>
        </w:rPr>
        <w:t>-Involvement of parents/carers</w:t>
      </w:r>
    </w:p>
    <w:p w14:paraId="044CD6CA" w14:textId="77777777" w:rsidR="009550C7" w:rsidRPr="00FA2863" w:rsidRDefault="009550C7" w:rsidP="009550C7">
      <w:pPr>
        <w:pStyle w:val="Heading1"/>
        <w:jc w:val="both"/>
        <w:rPr>
          <w:b w:val="0"/>
        </w:rPr>
      </w:pPr>
      <w:r w:rsidRPr="00FA2863">
        <w:rPr>
          <w:b w:val="0"/>
        </w:rPr>
        <w:t>-Development and implementation of an Individual Behaviour Plan</w:t>
      </w:r>
    </w:p>
    <w:p w14:paraId="12D8BBF5" w14:textId="77777777" w:rsidR="009550C7" w:rsidRPr="00FA2863" w:rsidRDefault="009550C7" w:rsidP="009550C7">
      <w:pPr>
        <w:pStyle w:val="Heading1"/>
        <w:jc w:val="both"/>
        <w:rPr>
          <w:b w:val="0"/>
        </w:rPr>
      </w:pPr>
      <w:r w:rsidRPr="00FA2863">
        <w:rPr>
          <w:b w:val="0"/>
        </w:rPr>
        <w:t>-Involvement of our traine</w:t>
      </w:r>
      <w:r>
        <w:rPr>
          <w:b w:val="0"/>
        </w:rPr>
        <w:t>e</w:t>
      </w:r>
      <w:r w:rsidRPr="00FA2863">
        <w:rPr>
          <w:b w:val="0"/>
        </w:rPr>
        <w:t xml:space="preserve"> </w:t>
      </w:r>
      <w:proofErr w:type="spellStart"/>
      <w:r w:rsidRPr="00FA2863">
        <w:rPr>
          <w:b w:val="0"/>
        </w:rPr>
        <w:t>TiS</w:t>
      </w:r>
      <w:proofErr w:type="spellEnd"/>
      <w:r w:rsidRPr="00FA2863">
        <w:rPr>
          <w:b w:val="0"/>
        </w:rPr>
        <w:t xml:space="preserve"> practitioner</w:t>
      </w:r>
    </w:p>
    <w:p w14:paraId="1FAF5ECD" w14:textId="77777777" w:rsidR="009550C7" w:rsidRDefault="009550C7" w:rsidP="009550C7">
      <w:pPr>
        <w:pStyle w:val="Heading1"/>
        <w:jc w:val="both"/>
        <w:rPr>
          <w:b w:val="0"/>
        </w:rPr>
      </w:pPr>
      <w:r w:rsidRPr="00FA2863">
        <w:rPr>
          <w:b w:val="0"/>
        </w:rPr>
        <w:t>-Involvement of outside agencies, such as Dreadnoughts, Educational Psychologist, Behaviour Support Specialists</w:t>
      </w:r>
      <w:r>
        <w:rPr>
          <w:b w:val="0"/>
        </w:rPr>
        <w:t>, Play therapists</w:t>
      </w:r>
    </w:p>
    <w:p w14:paraId="25D4AC2D" w14:textId="77777777" w:rsidR="009550C7" w:rsidRDefault="009550C7" w:rsidP="009550C7">
      <w:pPr>
        <w:pStyle w:val="Heading1"/>
        <w:jc w:val="both"/>
        <w:rPr>
          <w:b w:val="0"/>
        </w:rPr>
      </w:pPr>
    </w:p>
    <w:p w14:paraId="6ADDFBAF" w14:textId="77777777" w:rsidR="009550C7" w:rsidRPr="00FA2863" w:rsidRDefault="009550C7" w:rsidP="009550C7">
      <w:pPr>
        <w:pStyle w:val="Heading1"/>
        <w:jc w:val="both"/>
      </w:pPr>
      <w:r w:rsidRPr="00FA2863">
        <w:t>Use of physical intervention:</w:t>
      </w:r>
    </w:p>
    <w:p w14:paraId="610D5166" w14:textId="77777777" w:rsidR="009550C7" w:rsidRPr="00FA2863" w:rsidRDefault="009550C7" w:rsidP="009550C7">
      <w:pPr>
        <w:pStyle w:val="Heading1"/>
        <w:jc w:val="both"/>
        <w:rPr>
          <w:b w:val="0"/>
        </w:rPr>
      </w:pPr>
    </w:p>
    <w:p w14:paraId="56F89463" w14:textId="77777777" w:rsidR="009550C7" w:rsidRPr="00FA2863" w:rsidRDefault="009550C7" w:rsidP="009550C7">
      <w:pPr>
        <w:pStyle w:val="Heading1"/>
        <w:jc w:val="both"/>
        <w:rPr>
          <w:b w:val="0"/>
        </w:rPr>
      </w:pPr>
      <w:proofErr w:type="spellStart"/>
      <w:r w:rsidRPr="00FA2863">
        <w:rPr>
          <w:b w:val="0"/>
        </w:rPr>
        <w:t>Pendeen</w:t>
      </w:r>
      <w:proofErr w:type="spellEnd"/>
      <w:r w:rsidRPr="00FA2863">
        <w:rPr>
          <w:b w:val="0"/>
        </w:rPr>
        <w:t xml:space="preserve"> School recognise that there may be times where physical intervention is required to ensure the safety of pupils or staff. This policy is guided by non-statutory guidance provided by Department for Education in the document ‘Use of Reasonable Force: Advice for Headteachers, Staff and Governing Bodies, 2013.’ This document should be referred to for further support.</w:t>
      </w:r>
    </w:p>
    <w:p w14:paraId="19618E1B" w14:textId="77777777" w:rsidR="009550C7" w:rsidRPr="00FA2863" w:rsidRDefault="009550C7" w:rsidP="009550C7">
      <w:pPr>
        <w:pStyle w:val="Heading1"/>
        <w:jc w:val="both"/>
        <w:rPr>
          <w:b w:val="0"/>
        </w:rPr>
      </w:pPr>
    </w:p>
    <w:p w14:paraId="4E956A1D" w14:textId="77777777" w:rsidR="009550C7" w:rsidRPr="00FA2863" w:rsidRDefault="009550C7" w:rsidP="009550C7">
      <w:pPr>
        <w:pStyle w:val="Heading1"/>
        <w:jc w:val="both"/>
        <w:rPr>
          <w:b w:val="0"/>
        </w:rPr>
      </w:pPr>
      <w:r w:rsidRPr="00FA2863">
        <w:rPr>
          <w:b w:val="0"/>
        </w:rPr>
        <w:t>The following guidance is taken directly from the above</w:t>
      </w:r>
      <w:r>
        <w:rPr>
          <w:b w:val="0"/>
        </w:rPr>
        <w:t>-</w:t>
      </w:r>
      <w:r w:rsidRPr="00FA2863">
        <w:rPr>
          <w:b w:val="0"/>
        </w:rPr>
        <w:t>named document:</w:t>
      </w:r>
    </w:p>
    <w:p w14:paraId="5514BF3D" w14:textId="77777777" w:rsidR="009550C7" w:rsidRPr="00FA2863" w:rsidRDefault="009550C7" w:rsidP="009550C7">
      <w:pPr>
        <w:pStyle w:val="Heading1"/>
        <w:spacing w:before="0"/>
        <w:ind w:left="261"/>
        <w:jc w:val="both"/>
        <w:rPr>
          <w:b w:val="0"/>
        </w:rPr>
      </w:pPr>
    </w:p>
    <w:p w14:paraId="17F965CC" w14:textId="77777777" w:rsidR="009550C7" w:rsidRPr="00FA2863" w:rsidRDefault="009550C7" w:rsidP="009550C7">
      <w:pPr>
        <w:pStyle w:val="Heading1"/>
        <w:spacing w:before="0"/>
        <w:ind w:left="261"/>
        <w:jc w:val="both"/>
        <w:rPr>
          <w:b w:val="0"/>
        </w:rPr>
      </w:pPr>
      <w:proofErr w:type="spellStart"/>
      <w:r w:rsidRPr="00FA2863">
        <w:rPr>
          <w:b w:val="0"/>
        </w:rPr>
        <w:t>Pendeen</w:t>
      </w:r>
      <w:proofErr w:type="spellEnd"/>
      <w:r w:rsidRPr="00FA2863">
        <w:rPr>
          <w:b w:val="0"/>
        </w:rPr>
        <w:t xml:space="preserve"> School recognises that under Section 93 of the Education and Inspections Act 2006,</w:t>
      </w:r>
    </w:p>
    <w:p w14:paraId="55C30665" w14:textId="77777777" w:rsidR="009550C7" w:rsidRPr="00FA2863" w:rsidRDefault="009550C7" w:rsidP="009550C7">
      <w:pPr>
        <w:pStyle w:val="Heading1"/>
        <w:spacing w:before="0"/>
        <w:ind w:left="261"/>
        <w:jc w:val="both"/>
        <w:rPr>
          <w:b w:val="0"/>
        </w:rPr>
      </w:pPr>
    </w:p>
    <w:p w14:paraId="35D92EE1" w14:textId="77777777" w:rsidR="009550C7" w:rsidRPr="00FA2863" w:rsidRDefault="009550C7" w:rsidP="009550C7">
      <w:pPr>
        <w:pStyle w:val="Heading1"/>
        <w:spacing w:before="0"/>
        <w:ind w:left="261"/>
        <w:jc w:val="both"/>
        <w:rPr>
          <w:b w:val="0"/>
        </w:rPr>
      </w:pPr>
      <w:r w:rsidRPr="00FA2863">
        <w:rPr>
          <w:b w:val="0"/>
        </w:rPr>
        <w:t>-All members of school staff have a legal power to use reasonable force.</w:t>
      </w:r>
    </w:p>
    <w:p w14:paraId="67E82D93" w14:textId="77777777" w:rsidR="009550C7" w:rsidRPr="00FA2863" w:rsidRDefault="009550C7" w:rsidP="009550C7">
      <w:pPr>
        <w:pStyle w:val="Heading1"/>
        <w:spacing w:before="0"/>
        <w:ind w:left="261"/>
        <w:jc w:val="both"/>
        <w:rPr>
          <w:b w:val="0"/>
        </w:rPr>
      </w:pPr>
    </w:p>
    <w:p w14:paraId="51295750" w14:textId="77777777" w:rsidR="009550C7" w:rsidRPr="00FA2863" w:rsidRDefault="009550C7" w:rsidP="009550C7">
      <w:pPr>
        <w:pStyle w:val="Heading1"/>
        <w:spacing w:before="0"/>
        <w:ind w:left="261"/>
        <w:jc w:val="both"/>
        <w:rPr>
          <w:b w:val="0"/>
        </w:rPr>
      </w:pPr>
      <w:r w:rsidRPr="00FA2863">
        <w:rPr>
          <w:b w:val="0"/>
        </w:rPr>
        <w:t>-</w:t>
      </w:r>
      <w:r w:rsidRPr="00FA2863">
        <w:rPr>
          <w:b w:val="0"/>
        </w:rPr>
        <w:tab/>
        <w:t>This power applies to any member of staff at the school. It can also apply to people whom the Headteacher has temporarily put in charge of pupils such as unpaid volunteers or parents accompanying students on a school organised visit.</w:t>
      </w:r>
    </w:p>
    <w:p w14:paraId="3A077C04" w14:textId="77777777" w:rsidR="009550C7" w:rsidRPr="00FA2863" w:rsidRDefault="009550C7" w:rsidP="009550C7">
      <w:pPr>
        <w:pStyle w:val="Heading1"/>
        <w:spacing w:before="0"/>
        <w:ind w:left="261"/>
        <w:jc w:val="both"/>
        <w:rPr>
          <w:b w:val="0"/>
        </w:rPr>
      </w:pPr>
    </w:p>
    <w:p w14:paraId="4C2D8B21" w14:textId="77777777" w:rsidR="009550C7" w:rsidRPr="00FA2863" w:rsidRDefault="009550C7" w:rsidP="009550C7">
      <w:pPr>
        <w:pStyle w:val="Heading1"/>
        <w:spacing w:before="0"/>
        <w:ind w:left="261"/>
        <w:jc w:val="both"/>
        <w:rPr>
          <w:b w:val="0"/>
        </w:rPr>
      </w:pPr>
      <w:r w:rsidRPr="00FA2863">
        <w:rPr>
          <w:b w:val="0"/>
        </w:rPr>
        <w:t>When can reasonable force be used?</w:t>
      </w:r>
    </w:p>
    <w:p w14:paraId="0A3F5D7D" w14:textId="77777777" w:rsidR="009550C7" w:rsidRPr="00FA2863" w:rsidRDefault="009550C7" w:rsidP="009550C7">
      <w:pPr>
        <w:pStyle w:val="Heading1"/>
        <w:spacing w:before="0"/>
        <w:ind w:left="261"/>
        <w:jc w:val="both"/>
        <w:rPr>
          <w:b w:val="0"/>
        </w:rPr>
      </w:pPr>
    </w:p>
    <w:p w14:paraId="3BF2387C" w14:textId="77777777" w:rsidR="009550C7" w:rsidRPr="00FA2863" w:rsidRDefault="009550C7" w:rsidP="009550C7">
      <w:pPr>
        <w:pStyle w:val="Heading1"/>
        <w:spacing w:before="0"/>
        <w:ind w:left="261"/>
        <w:jc w:val="both"/>
        <w:rPr>
          <w:b w:val="0"/>
        </w:rPr>
      </w:pPr>
      <w:r w:rsidRPr="00FA2863">
        <w:rPr>
          <w:b w:val="0"/>
        </w:rPr>
        <w:t>-</w:t>
      </w:r>
      <w:r w:rsidRPr="00FA2863">
        <w:rPr>
          <w:b w:val="0"/>
        </w:rPr>
        <w:tab/>
        <w:t>Reasonable force can be used to prevent pupils from hurting themselves or others, from damaging property, or from causing disorder.</w:t>
      </w:r>
    </w:p>
    <w:p w14:paraId="566DD01A" w14:textId="77777777" w:rsidR="009550C7" w:rsidRPr="00FA2863" w:rsidRDefault="009550C7" w:rsidP="009550C7">
      <w:pPr>
        <w:pStyle w:val="Heading1"/>
        <w:spacing w:before="0"/>
        <w:ind w:left="261"/>
        <w:jc w:val="both"/>
        <w:rPr>
          <w:b w:val="0"/>
        </w:rPr>
      </w:pPr>
    </w:p>
    <w:p w14:paraId="4DD5543B" w14:textId="77777777" w:rsidR="009550C7" w:rsidRPr="00FA2863" w:rsidRDefault="009550C7" w:rsidP="009550C7">
      <w:pPr>
        <w:pStyle w:val="Heading1"/>
        <w:spacing w:before="0"/>
        <w:ind w:left="261"/>
        <w:jc w:val="both"/>
        <w:rPr>
          <w:b w:val="0"/>
        </w:rPr>
      </w:pPr>
      <w:r w:rsidRPr="00FA2863">
        <w:rPr>
          <w:b w:val="0"/>
        </w:rPr>
        <w:t>-In a school, force is used for two main purposes – to control pupils or to restrain them.</w:t>
      </w:r>
    </w:p>
    <w:p w14:paraId="0C0D2CA9" w14:textId="77777777" w:rsidR="009550C7" w:rsidRPr="00FA2863" w:rsidRDefault="009550C7" w:rsidP="009550C7">
      <w:pPr>
        <w:pStyle w:val="Heading1"/>
        <w:spacing w:before="0"/>
        <w:ind w:left="261"/>
        <w:jc w:val="both"/>
        <w:rPr>
          <w:b w:val="0"/>
        </w:rPr>
      </w:pPr>
    </w:p>
    <w:p w14:paraId="7076FEF9" w14:textId="77777777" w:rsidR="009550C7" w:rsidRPr="00FA2863" w:rsidRDefault="009550C7" w:rsidP="009550C7">
      <w:pPr>
        <w:pStyle w:val="Heading1"/>
        <w:spacing w:before="0"/>
        <w:ind w:left="261"/>
        <w:jc w:val="both"/>
        <w:rPr>
          <w:b w:val="0"/>
        </w:rPr>
      </w:pPr>
      <w:r w:rsidRPr="00FA2863">
        <w:rPr>
          <w:b w:val="0"/>
        </w:rPr>
        <w:t xml:space="preserve">-The decision on </w:t>
      </w:r>
      <w:proofErr w:type="gramStart"/>
      <w:r w:rsidRPr="00FA2863">
        <w:rPr>
          <w:b w:val="0"/>
        </w:rPr>
        <w:t>whether or not</w:t>
      </w:r>
      <w:proofErr w:type="gramEnd"/>
      <w:r w:rsidRPr="00FA2863">
        <w:rPr>
          <w:b w:val="0"/>
        </w:rPr>
        <w:t xml:space="preserve"> to physically intervene is down to the professional judgement of the staff member concerned and should always depend on the individual circumstances.</w:t>
      </w:r>
    </w:p>
    <w:p w14:paraId="20207D69" w14:textId="77777777" w:rsidR="009550C7" w:rsidRPr="00FA2863" w:rsidRDefault="009550C7" w:rsidP="009550C7">
      <w:pPr>
        <w:pStyle w:val="Heading1"/>
        <w:spacing w:before="0"/>
        <w:ind w:left="261"/>
        <w:jc w:val="both"/>
        <w:rPr>
          <w:b w:val="0"/>
        </w:rPr>
      </w:pPr>
    </w:p>
    <w:p w14:paraId="1977EECD" w14:textId="77777777" w:rsidR="009550C7" w:rsidRPr="00FA2863" w:rsidRDefault="009550C7" w:rsidP="009550C7">
      <w:pPr>
        <w:pStyle w:val="Heading1"/>
        <w:spacing w:before="0"/>
        <w:ind w:left="261"/>
        <w:jc w:val="both"/>
        <w:rPr>
          <w:b w:val="0"/>
        </w:rPr>
      </w:pPr>
      <w:r w:rsidRPr="00FA2863">
        <w:rPr>
          <w:b w:val="0"/>
        </w:rPr>
        <w:t>The following list is not exhaustive but provides some examples of situations where reasonable force can and cannot be used.</w:t>
      </w:r>
    </w:p>
    <w:p w14:paraId="2910F728" w14:textId="77777777" w:rsidR="009550C7" w:rsidRPr="00FA2863" w:rsidRDefault="009550C7" w:rsidP="009550C7">
      <w:pPr>
        <w:pStyle w:val="Heading1"/>
        <w:jc w:val="both"/>
        <w:rPr>
          <w:b w:val="0"/>
        </w:rPr>
      </w:pPr>
    </w:p>
    <w:p w14:paraId="0AE6745B" w14:textId="77777777" w:rsidR="009550C7" w:rsidRPr="00FA2863" w:rsidRDefault="009550C7" w:rsidP="009550C7">
      <w:pPr>
        <w:pStyle w:val="Heading1"/>
        <w:jc w:val="both"/>
        <w:rPr>
          <w:b w:val="0"/>
        </w:rPr>
      </w:pPr>
    </w:p>
    <w:p w14:paraId="460A6AB9" w14:textId="77777777" w:rsidR="009550C7" w:rsidRPr="00FA2863" w:rsidRDefault="009550C7" w:rsidP="009550C7">
      <w:pPr>
        <w:pStyle w:val="Heading1"/>
        <w:jc w:val="both"/>
        <w:rPr>
          <w:b w:val="0"/>
        </w:rPr>
      </w:pPr>
    </w:p>
    <w:p w14:paraId="18AD26BB" w14:textId="77777777" w:rsidR="009550C7" w:rsidRPr="00FA2863" w:rsidRDefault="009550C7" w:rsidP="009550C7">
      <w:pPr>
        <w:pStyle w:val="Heading1"/>
        <w:spacing w:before="0"/>
        <w:ind w:left="261"/>
        <w:jc w:val="both"/>
        <w:rPr>
          <w:b w:val="0"/>
        </w:rPr>
      </w:pPr>
      <w:r w:rsidRPr="00FA2863">
        <w:rPr>
          <w:b w:val="0"/>
        </w:rPr>
        <w:t>Schools can use reasonable force to:</w:t>
      </w:r>
    </w:p>
    <w:p w14:paraId="45B3A083" w14:textId="77777777" w:rsidR="009550C7" w:rsidRPr="00FA2863" w:rsidRDefault="009550C7" w:rsidP="009550C7">
      <w:pPr>
        <w:pStyle w:val="Heading1"/>
        <w:spacing w:before="0"/>
        <w:ind w:left="261"/>
        <w:jc w:val="both"/>
        <w:rPr>
          <w:b w:val="0"/>
        </w:rPr>
      </w:pPr>
    </w:p>
    <w:p w14:paraId="17218D7F" w14:textId="77777777" w:rsidR="009550C7" w:rsidRPr="00FA2863" w:rsidRDefault="009550C7" w:rsidP="009550C7">
      <w:pPr>
        <w:pStyle w:val="Heading1"/>
        <w:spacing w:before="0"/>
        <w:ind w:left="261"/>
        <w:jc w:val="both"/>
        <w:rPr>
          <w:b w:val="0"/>
        </w:rPr>
      </w:pPr>
      <w:r w:rsidRPr="00FA2863">
        <w:rPr>
          <w:b w:val="0"/>
        </w:rPr>
        <w:t>-</w:t>
      </w:r>
      <w:r w:rsidRPr="00FA2863">
        <w:rPr>
          <w:b w:val="0"/>
        </w:rPr>
        <w:tab/>
        <w:t xml:space="preserve">remove disruptive children from the classroom where they have refused to follow an instruction to do </w:t>
      </w:r>
      <w:proofErr w:type="gramStart"/>
      <w:r w:rsidRPr="00FA2863">
        <w:rPr>
          <w:b w:val="0"/>
        </w:rPr>
        <w:t>so;</w:t>
      </w:r>
      <w:proofErr w:type="gramEnd"/>
    </w:p>
    <w:p w14:paraId="7D3DF4AF" w14:textId="77777777" w:rsidR="009550C7" w:rsidRPr="00FA2863" w:rsidRDefault="009550C7" w:rsidP="009550C7">
      <w:pPr>
        <w:pStyle w:val="Heading1"/>
        <w:spacing w:before="0"/>
        <w:ind w:left="261"/>
        <w:jc w:val="both"/>
        <w:rPr>
          <w:b w:val="0"/>
        </w:rPr>
      </w:pPr>
    </w:p>
    <w:p w14:paraId="4CE0DC94" w14:textId="77777777" w:rsidR="009550C7" w:rsidRPr="00FA2863" w:rsidRDefault="009550C7" w:rsidP="009550C7">
      <w:pPr>
        <w:pStyle w:val="Heading1"/>
        <w:spacing w:before="0"/>
        <w:ind w:left="261"/>
        <w:jc w:val="both"/>
        <w:rPr>
          <w:b w:val="0"/>
        </w:rPr>
      </w:pPr>
      <w:r w:rsidRPr="00FA2863">
        <w:rPr>
          <w:b w:val="0"/>
        </w:rPr>
        <w:t xml:space="preserve">-prevent a pupil behaving in a way that disrupts a school event or a school trip or </w:t>
      </w:r>
      <w:proofErr w:type="gramStart"/>
      <w:r w:rsidRPr="00FA2863">
        <w:rPr>
          <w:b w:val="0"/>
        </w:rPr>
        <w:t>visit;</w:t>
      </w:r>
      <w:proofErr w:type="gramEnd"/>
    </w:p>
    <w:p w14:paraId="697AEF1B" w14:textId="77777777" w:rsidR="009550C7" w:rsidRPr="00FA2863" w:rsidRDefault="009550C7" w:rsidP="009550C7">
      <w:pPr>
        <w:pStyle w:val="Heading1"/>
        <w:spacing w:before="0"/>
        <w:ind w:left="261"/>
        <w:jc w:val="both"/>
        <w:rPr>
          <w:b w:val="0"/>
        </w:rPr>
      </w:pPr>
    </w:p>
    <w:p w14:paraId="2C33DABE" w14:textId="77777777" w:rsidR="009550C7" w:rsidRPr="00FA2863" w:rsidRDefault="009550C7" w:rsidP="009550C7">
      <w:pPr>
        <w:pStyle w:val="Heading1"/>
        <w:spacing w:before="0"/>
        <w:ind w:left="261"/>
        <w:jc w:val="both"/>
        <w:rPr>
          <w:b w:val="0"/>
        </w:rPr>
      </w:pPr>
      <w:r w:rsidRPr="00FA2863">
        <w:rPr>
          <w:b w:val="0"/>
        </w:rPr>
        <w:t>-</w:t>
      </w:r>
      <w:r w:rsidRPr="00FA2863">
        <w:rPr>
          <w:b w:val="0"/>
        </w:rPr>
        <w:tab/>
        <w:t xml:space="preserve">prevent a pupil leaving the classroom </w:t>
      </w:r>
      <w:proofErr w:type="gramStart"/>
      <w:r w:rsidRPr="00FA2863">
        <w:rPr>
          <w:b w:val="0"/>
        </w:rPr>
        <w:t>where</w:t>
      </w:r>
      <w:proofErr w:type="gramEnd"/>
      <w:r w:rsidRPr="00FA2863">
        <w:rPr>
          <w:b w:val="0"/>
        </w:rPr>
        <w:t xml:space="preserve"> allowing the pupil to leave would risk their safety or lead to behaviour that disrupts the behaviour of others;</w:t>
      </w:r>
    </w:p>
    <w:p w14:paraId="5C5B6F22" w14:textId="77777777" w:rsidR="009550C7" w:rsidRPr="00FA2863" w:rsidRDefault="009550C7" w:rsidP="009550C7">
      <w:pPr>
        <w:pStyle w:val="Heading1"/>
        <w:spacing w:before="0"/>
        <w:ind w:left="261"/>
        <w:jc w:val="both"/>
        <w:rPr>
          <w:b w:val="0"/>
        </w:rPr>
      </w:pPr>
    </w:p>
    <w:p w14:paraId="3AC34976" w14:textId="77777777" w:rsidR="009550C7" w:rsidRPr="00FA2863" w:rsidRDefault="009550C7" w:rsidP="009550C7">
      <w:pPr>
        <w:pStyle w:val="Heading1"/>
        <w:spacing w:before="0"/>
        <w:ind w:left="261"/>
        <w:jc w:val="both"/>
        <w:rPr>
          <w:b w:val="0"/>
        </w:rPr>
      </w:pPr>
      <w:r w:rsidRPr="00FA2863">
        <w:rPr>
          <w:b w:val="0"/>
        </w:rPr>
        <w:t xml:space="preserve">-prevent a pupil from attacking a member of staff or another pupil, or to stop a fight in the </w:t>
      </w:r>
      <w:proofErr w:type="gramStart"/>
      <w:r w:rsidRPr="00FA2863">
        <w:rPr>
          <w:b w:val="0"/>
        </w:rPr>
        <w:t>playground;</w:t>
      </w:r>
      <w:proofErr w:type="gramEnd"/>
    </w:p>
    <w:p w14:paraId="70E61319" w14:textId="77777777" w:rsidR="009550C7" w:rsidRPr="00FA2863" w:rsidRDefault="009550C7" w:rsidP="009550C7">
      <w:pPr>
        <w:pStyle w:val="Heading1"/>
        <w:spacing w:before="0"/>
        <w:ind w:left="261"/>
        <w:jc w:val="both"/>
        <w:rPr>
          <w:b w:val="0"/>
        </w:rPr>
      </w:pPr>
    </w:p>
    <w:p w14:paraId="4577A11D" w14:textId="77777777" w:rsidR="009550C7" w:rsidRPr="00FA2863" w:rsidRDefault="009550C7" w:rsidP="009550C7">
      <w:pPr>
        <w:pStyle w:val="Heading1"/>
        <w:spacing w:before="0"/>
        <w:ind w:left="261"/>
        <w:jc w:val="both"/>
        <w:rPr>
          <w:b w:val="0"/>
        </w:rPr>
      </w:pPr>
      <w:r w:rsidRPr="00FA2863">
        <w:rPr>
          <w:b w:val="0"/>
        </w:rPr>
        <w:t>-and restrain a pupil at risk of harming themselves through physical outbursts.</w:t>
      </w:r>
    </w:p>
    <w:p w14:paraId="196CB944" w14:textId="77777777" w:rsidR="009550C7" w:rsidRPr="00FA2863" w:rsidRDefault="009550C7" w:rsidP="009550C7">
      <w:pPr>
        <w:pStyle w:val="Heading1"/>
        <w:spacing w:before="0"/>
        <w:ind w:left="261"/>
        <w:jc w:val="both"/>
        <w:rPr>
          <w:b w:val="0"/>
        </w:rPr>
      </w:pPr>
    </w:p>
    <w:p w14:paraId="7B0C3679" w14:textId="77777777" w:rsidR="009550C7" w:rsidRPr="00FA2863" w:rsidRDefault="009550C7" w:rsidP="009550C7">
      <w:pPr>
        <w:pStyle w:val="Heading1"/>
        <w:spacing w:before="0"/>
        <w:ind w:left="261"/>
        <w:jc w:val="both"/>
        <w:rPr>
          <w:b w:val="0"/>
        </w:rPr>
      </w:pPr>
      <w:r w:rsidRPr="00FA2863">
        <w:rPr>
          <w:b w:val="0"/>
        </w:rPr>
        <w:t>Schools cannot:</w:t>
      </w:r>
    </w:p>
    <w:p w14:paraId="1E92B8D2" w14:textId="77777777" w:rsidR="009550C7" w:rsidRPr="00FA2863" w:rsidRDefault="009550C7" w:rsidP="009550C7">
      <w:pPr>
        <w:pStyle w:val="Heading1"/>
        <w:spacing w:before="0"/>
        <w:ind w:left="261"/>
        <w:jc w:val="both"/>
        <w:rPr>
          <w:b w:val="0"/>
        </w:rPr>
      </w:pPr>
    </w:p>
    <w:p w14:paraId="7DC90350" w14:textId="77777777" w:rsidR="009550C7" w:rsidRPr="00FA2863" w:rsidRDefault="009550C7" w:rsidP="009550C7">
      <w:pPr>
        <w:pStyle w:val="Heading1"/>
        <w:spacing w:before="0"/>
        <w:ind w:left="261"/>
        <w:jc w:val="both"/>
        <w:rPr>
          <w:b w:val="0"/>
        </w:rPr>
      </w:pPr>
      <w:r w:rsidRPr="00FA2863">
        <w:rPr>
          <w:b w:val="0"/>
        </w:rPr>
        <w:t>-use force as a punishment – it is always unlawful to use force as a punishment.</w:t>
      </w:r>
    </w:p>
    <w:p w14:paraId="239108A7" w14:textId="77777777" w:rsidR="009550C7" w:rsidRPr="00FA2863" w:rsidRDefault="009550C7" w:rsidP="009550C7">
      <w:pPr>
        <w:pStyle w:val="Heading1"/>
        <w:spacing w:before="0"/>
        <w:ind w:left="261"/>
        <w:jc w:val="both"/>
        <w:rPr>
          <w:b w:val="0"/>
        </w:rPr>
      </w:pPr>
    </w:p>
    <w:p w14:paraId="0E05BA6D" w14:textId="77777777" w:rsidR="009550C7" w:rsidRPr="00FA2863" w:rsidRDefault="009550C7" w:rsidP="009550C7">
      <w:pPr>
        <w:pStyle w:val="Heading1"/>
        <w:spacing w:before="0"/>
        <w:ind w:left="261"/>
        <w:jc w:val="both"/>
        <w:rPr>
          <w:b w:val="0"/>
        </w:rPr>
      </w:pPr>
      <w:r w:rsidRPr="00FA2863">
        <w:rPr>
          <w:b w:val="0"/>
        </w:rPr>
        <w:t xml:space="preserve">Where it is considered that a pupil may require physical intervention to be used as part </w:t>
      </w:r>
    </w:p>
    <w:p w14:paraId="0CCD8D37" w14:textId="77777777" w:rsidR="009550C7" w:rsidRPr="00FA2863" w:rsidRDefault="009550C7" w:rsidP="009550C7">
      <w:pPr>
        <w:pStyle w:val="Heading1"/>
        <w:spacing w:before="0"/>
        <w:ind w:left="261"/>
        <w:jc w:val="both"/>
        <w:rPr>
          <w:b w:val="0"/>
        </w:rPr>
      </w:pPr>
      <w:r w:rsidRPr="00FA2863">
        <w:rPr>
          <w:b w:val="0"/>
        </w:rPr>
        <w:t xml:space="preserve">of a behaviour management plan, this will be written into a Behaviour Support or SEN </w:t>
      </w:r>
    </w:p>
    <w:p w14:paraId="44AF3180" w14:textId="77777777" w:rsidR="009550C7" w:rsidRPr="00FA2863" w:rsidRDefault="009550C7" w:rsidP="009550C7">
      <w:pPr>
        <w:pStyle w:val="Heading1"/>
        <w:spacing w:before="0"/>
        <w:ind w:left="261"/>
        <w:jc w:val="both"/>
        <w:rPr>
          <w:b w:val="0"/>
        </w:rPr>
      </w:pPr>
      <w:r w:rsidRPr="00FA2863">
        <w:rPr>
          <w:b w:val="0"/>
        </w:rPr>
        <w:t>Support Plan.</w:t>
      </w:r>
    </w:p>
    <w:p w14:paraId="100AD006" w14:textId="77777777" w:rsidR="009550C7" w:rsidRPr="00FA2863" w:rsidRDefault="009550C7" w:rsidP="009550C7">
      <w:pPr>
        <w:pStyle w:val="Heading1"/>
        <w:spacing w:before="0"/>
        <w:ind w:left="261"/>
        <w:jc w:val="both"/>
        <w:rPr>
          <w:b w:val="0"/>
        </w:rPr>
      </w:pPr>
    </w:p>
    <w:p w14:paraId="09DB2577" w14:textId="77777777" w:rsidR="009550C7" w:rsidRDefault="009550C7" w:rsidP="009550C7">
      <w:pPr>
        <w:pStyle w:val="Heading1"/>
        <w:spacing w:before="0"/>
        <w:ind w:left="261"/>
        <w:jc w:val="both"/>
        <w:rPr>
          <w:b w:val="0"/>
        </w:rPr>
      </w:pPr>
      <w:r w:rsidRPr="00FA2863">
        <w:rPr>
          <w:b w:val="0"/>
        </w:rPr>
        <w:t>-Where this is the case, staff will receive appropriate training, for example Team Teach.</w:t>
      </w:r>
    </w:p>
    <w:p w14:paraId="3738EAF2" w14:textId="77777777" w:rsidR="009550C7" w:rsidRDefault="009550C7" w:rsidP="009550C7">
      <w:pPr>
        <w:pStyle w:val="Heading1"/>
        <w:jc w:val="both"/>
        <w:rPr>
          <w:b w:val="0"/>
        </w:rPr>
      </w:pPr>
    </w:p>
    <w:p w14:paraId="1D9A1FE8" w14:textId="77777777" w:rsidR="009550C7" w:rsidRDefault="009550C7" w:rsidP="009550C7">
      <w:pPr>
        <w:pStyle w:val="Heading1"/>
        <w:jc w:val="both"/>
        <w:rPr>
          <w:b w:val="0"/>
        </w:rPr>
      </w:pPr>
    </w:p>
    <w:p w14:paraId="3CC6C087" w14:textId="77777777" w:rsidR="009550C7" w:rsidRDefault="009550C7" w:rsidP="009550C7">
      <w:pPr>
        <w:pStyle w:val="Heading1"/>
        <w:jc w:val="both"/>
        <w:rPr>
          <w:b w:val="0"/>
        </w:rPr>
      </w:pPr>
    </w:p>
    <w:p w14:paraId="2FD4CC31" w14:textId="77777777" w:rsidR="009550C7" w:rsidRDefault="009550C7" w:rsidP="009550C7">
      <w:pPr>
        <w:pStyle w:val="Heading1"/>
        <w:jc w:val="both"/>
        <w:rPr>
          <w:b w:val="0"/>
        </w:rPr>
      </w:pPr>
    </w:p>
    <w:p w14:paraId="11AA42C7" w14:textId="77777777" w:rsidR="009550C7" w:rsidRDefault="009550C7" w:rsidP="009550C7">
      <w:pPr>
        <w:pStyle w:val="Heading1"/>
        <w:jc w:val="both"/>
        <w:rPr>
          <w:b w:val="0"/>
        </w:rPr>
      </w:pPr>
    </w:p>
    <w:p w14:paraId="4BD09100" w14:textId="77777777" w:rsidR="009550C7" w:rsidRDefault="009550C7" w:rsidP="009550C7">
      <w:pPr>
        <w:pStyle w:val="Heading1"/>
        <w:jc w:val="both"/>
        <w:rPr>
          <w:b w:val="0"/>
        </w:rPr>
      </w:pPr>
    </w:p>
    <w:p w14:paraId="1B579C7F" w14:textId="77777777" w:rsidR="009550C7" w:rsidRPr="000A5959" w:rsidRDefault="009550C7" w:rsidP="009550C7">
      <w:pPr>
        <w:pStyle w:val="Heading1"/>
        <w:ind w:left="0"/>
        <w:jc w:val="both"/>
        <w:rPr>
          <w:b w:val="0"/>
        </w:rPr>
      </w:pPr>
    </w:p>
    <w:p w14:paraId="54522E69" w14:textId="6FCB4935" w:rsidR="00407862" w:rsidRDefault="00407862" w:rsidP="00407862">
      <w:pPr>
        <w:pStyle w:val="NormalWeb"/>
        <w:shd w:val="clear" w:color="auto" w:fill="FFFFFF"/>
        <w:spacing w:before="300" w:beforeAutospacing="0" w:after="300" w:afterAutospacing="0"/>
        <w:rPr>
          <w:rFonts w:ascii="Tahoma" w:hAnsi="Tahoma" w:cs="Tahoma"/>
          <w:sz w:val="22"/>
          <w:szCs w:val="22"/>
        </w:rPr>
      </w:pPr>
    </w:p>
    <w:p w14:paraId="64C47900" w14:textId="77777777" w:rsidR="00407862" w:rsidRPr="00407862" w:rsidRDefault="00407862" w:rsidP="00407862">
      <w:pPr>
        <w:pStyle w:val="NormalWeb"/>
        <w:shd w:val="clear" w:color="auto" w:fill="FFFFFF"/>
        <w:spacing w:before="300" w:beforeAutospacing="0" w:after="300" w:afterAutospacing="0"/>
        <w:rPr>
          <w:rFonts w:ascii="Tahoma" w:hAnsi="Tahoma" w:cs="Tahoma"/>
          <w:color w:val="0B0C0C"/>
          <w:sz w:val="22"/>
          <w:szCs w:val="22"/>
        </w:rPr>
      </w:pPr>
    </w:p>
    <w:p w14:paraId="01F3BB0A" w14:textId="77777777" w:rsidR="001024D0" w:rsidRPr="001024D0" w:rsidRDefault="001024D0" w:rsidP="00ED373F">
      <w:pPr>
        <w:spacing w:before="205" w:line="242" w:lineRule="auto"/>
        <w:ind w:left="142" w:hanging="38"/>
        <w:jc w:val="center"/>
      </w:pPr>
    </w:p>
    <w:p w14:paraId="28E76F1A" w14:textId="77777777" w:rsidR="001024D0" w:rsidRPr="001024D0" w:rsidRDefault="001024D0" w:rsidP="00ED373F">
      <w:pPr>
        <w:spacing w:before="205" w:line="242" w:lineRule="auto"/>
        <w:ind w:left="142" w:hanging="38"/>
        <w:jc w:val="center"/>
      </w:pPr>
    </w:p>
    <w:p w14:paraId="3727D817" w14:textId="77777777" w:rsidR="001024D0" w:rsidRPr="001024D0" w:rsidRDefault="001024D0" w:rsidP="00ED373F">
      <w:pPr>
        <w:spacing w:before="205" w:line="242" w:lineRule="auto"/>
        <w:ind w:left="142" w:hanging="38"/>
        <w:jc w:val="center"/>
      </w:pPr>
    </w:p>
    <w:p w14:paraId="3B4ACC5F" w14:textId="77777777" w:rsidR="001024D0" w:rsidRPr="001024D0" w:rsidRDefault="001024D0" w:rsidP="00ED373F">
      <w:pPr>
        <w:spacing w:before="205" w:line="242" w:lineRule="auto"/>
        <w:ind w:left="142" w:hanging="38"/>
        <w:jc w:val="center"/>
      </w:pPr>
    </w:p>
    <w:p w14:paraId="3D2435C6" w14:textId="0E99BF41" w:rsidR="003F5CD9" w:rsidRPr="001024D0" w:rsidRDefault="007F0BE1" w:rsidP="00ED373F">
      <w:pPr>
        <w:spacing w:before="205" w:line="242" w:lineRule="auto"/>
        <w:ind w:left="142" w:hanging="38"/>
        <w:jc w:val="center"/>
      </w:pPr>
      <w:r w:rsidRPr="001024D0">
        <w:t>Pendeen</w:t>
      </w:r>
      <w:r w:rsidRPr="001024D0">
        <w:rPr>
          <w:spacing w:val="-9"/>
        </w:rPr>
        <w:t xml:space="preserve"> </w:t>
      </w:r>
      <w:r w:rsidRPr="001024D0">
        <w:t>School</w:t>
      </w:r>
      <w:r w:rsidRPr="001024D0">
        <w:rPr>
          <w:spacing w:val="-8"/>
        </w:rPr>
        <w:t xml:space="preserve"> </w:t>
      </w:r>
      <w:r w:rsidRPr="001024D0">
        <w:t>is</w:t>
      </w:r>
      <w:r w:rsidRPr="001024D0">
        <w:rPr>
          <w:spacing w:val="-11"/>
        </w:rPr>
        <w:t xml:space="preserve"> </w:t>
      </w:r>
      <w:r w:rsidRPr="001024D0">
        <w:t>part</w:t>
      </w:r>
      <w:r w:rsidRPr="001024D0">
        <w:rPr>
          <w:spacing w:val="-8"/>
        </w:rPr>
        <w:t xml:space="preserve"> </w:t>
      </w:r>
      <w:r w:rsidRPr="001024D0">
        <w:t>of</w:t>
      </w:r>
      <w:r w:rsidRPr="001024D0">
        <w:rPr>
          <w:spacing w:val="-7"/>
        </w:rPr>
        <w:t xml:space="preserve"> </w:t>
      </w:r>
      <w:r w:rsidRPr="001024D0">
        <w:t>Truro</w:t>
      </w:r>
      <w:r w:rsidRPr="001024D0">
        <w:rPr>
          <w:spacing w:val="-7"/>
        </w:rPr>
        <w:t xml:space="preserve"> </w:t>
      </w:r>
      <w:r w:rsidRPr="001024D0">
        <w:t>and</w:t>
      </w:r>
      <w:r w:rsidRPr="001024D0">
        <w:rPr>
          <w:spacing w:val="-8"/>
        </w:rPr>
        <w:t xml:space="preserve"> </w:t>
      </w:r>
      <w:r w:rsidRPr="001024D0">
        <w:t>Penwith</w:t>
      </w:r>
      <w:r w:rsidRPr="001024D0">
        <w:rPr>
          <w:spacing w:val="-6"/>
        </w:rPr>
        <w:t xml:space="preserve"> </w:t>
      </w:r>
      <w:r w:rsidRPr="001024D0">
        <w:t>Academy</w:t>
      </w:r>
      <w:r w:rsidRPr="001024D0">
        <w:rPr>
          <w:spacing w:val="-8"/>
        </w:rPr>
        <w:t xml:space="preserve"> </w:t>
      </w:r>
      <w:r w:rsidRPr="001024D0">
        <w:t>Trust,</w:t>
      </w:r>
      <w:r w:rsidRPr="001024D0">
        <w:rPr>
          <w:spacing w:val="-8"/>
        </w:rPr>
        <w:t xml:space="preserve"> </w:t>
      </w:r>
      <w:r w:rsidRPr="001024D0">
        <w:t>a</w:t>
      </w:r>
      <w:r w:rsidRPr="001024D0">
        <w:rPr>
          <w:spacing w:val="-9"/>
        </w:rPr>
        <w:t xml:space="preserve"> </w:t>
      </w:r>
      <w:r w:rsidRPr="001024D0">
        <w:t>charitable</w:t>
      </w:r>
      <w:r w:rsidRPr="001024D0">
        <w:rPr>
          <w:spacing w:val="-7"/>
        </w:rPr>
        <w:t xml:space="preserve"> </w:t>
      </w:r>
      <w:r w:rsidRPr="001024D0">
        <w:t>company</w:t>
      </w:r>
      <w:r w:rsidRPr="001024D0">
        <w:rPr>
          <w:spacing w:val="-8"/>
        </w:rPr>
        <w:t xml:space="preserve"> </w:t>
      </w:r>
      <w:r w:rsidRPr="001024D0">
        <w:t>limited</w:t>
      </w:r>
      <w:r w:rsidRPr="001024D0">
        <w:rPr>
          <w:spacing w:val="-9"/>
        </w:rPr>
        <w:t xml:space="preserve"> </w:t>
      </w:r>
      <w:r w:rsidRPr="001024D0">
        <w:t>by</w:t>
      </w:r>
      <w:r w:rsidRPr="001024D0">
        <w:rPr>
          <w:spacing w:val="-9"/>
        </w:rPr>
        <w:t xml:space="preserve"> </w:t>
      </w:r>
      <w:r w:rsidRPr="001024D0">
        <w:t>guarantee,</w:t>
      </w:r>
      <w:r w:rsidRPr="001024D0">
        <w:rPr>
          <w:spacing w:val="-9"/>
        </w:rPr>
        <w:t xml:space="preserve"> </w:t>
      </w:r>
      <w:r w:rsidRPr="001024D0">
        <w:t>registered</w:t>
      </w:r>
      <w:r w:rsidRPr="001024D0">
        <w:rPr>
          <w:spacing w:val="-7"/>
        </w:rPr>
        <w:t xml:space="preserve"> </w:t>
      </w:r>
      <w:r w:rsidRPr="001024D0">
        <w:t>in</w:t>
      </w:r>
      <w:r w:rsidRPr="001024D0">
        <w:rPr>
          <w:spacing w:val="-9"/>
        </w:rPr>
        <w:t xml:space="preserve"> </w:t>
      </w:r>
      <w:r w:rsidRPr="001024D0">
        <w:t>England</w:t>
      </w:r>
      <w:r w:rsidRPr="001024D0">
        <w:rPr>
          <w:spacing w:val="-5"/>
        </w:rPr>
        <w:t xml:space="preserve"> </w:t>
      </w:r>
      <w:r w:rsidRPr="001024D0">
        <w:t>and Wales. Company Number: 08880841. Registered address: Academy House, Truro Business Park, Threemilestone Truro TR4</w:t>
      </w:r>
      <w:r w:rsidRPr="001024D0">
        <w:rPr>
          <w:spacing w:val="-38"/>
        </w:rPr>
        <w:t xml:space="preserve"> </w:t>
      </w:r>
      <w:r w:rsidRPr="001024D0">
        <w:t>9LD</w:t>
      </w:r>
    </w:p>
    <w:sectPr w:rsidR="003F5CD9" w:rsidRPr="001024D0">
      <w:type w:val="continuous"/>
      <w:pgSz w:w="11920" w:h="16860"/>
      <w:pgMar w:top="240" w:right="5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E6D"/>
    <w:multiLevelType w:val="hybridMultilevel"/>
    <w:tmpl w:val="64B60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5790"/>
    <w:multiLevelType w:val="hybridMultilevel"/>
    <w:tmpl w:val="CB5C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02753"/>
    <w:multiLevelType w:val="hybridMultilevel"/>
    <w:tmpl w:val="8D5A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33C22"/>
    <w:multiLevelType w:val="hybridMultilevel"/>
    <w:tmpl w:val="36C4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74D51"/>
    <w:multiLevelType w:val="hybridMultilevel"/>
    <w:tmpl w:val="DC80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A7292"/>
    <w:multiLevelType w:val="multilevel"/>
    <w:tmpl w:val="2ED8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57AE1"/>
    <w:multiLevelType w:val="multilevel"/>
    <w:tmpl w:val="CBA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142E0B"/>
    <w:multiLevelType w:val="multilevel"/>
    <w:tmpl w:val="4050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E31E45"/>
    <w:multiLevelType w:val="multilevel"/>
    <w:tmpl w:val="F762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84FFA"/>
    <w:multiLevelType w:val="hybridMultilevel"/>
    <w:tmpl w:val="2306E22C"/>
    <w:lvl w:ilvl="0" w:tplc="FB3CF164">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0" w15:restartNumberingAfterBreak="0">
    <w:nsid w:val="37EB70F4"/>
    <w:multiLevelType w:val="hybridMultilevel"/>
    <w:tmpl w:val="0D7A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A155E"/>
    <w:multiLevelType w:val="hybridMultilevel"/>
    <w:tmpl w:val="6A828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5C1A3C"/>
    <w:multiLevelType w:val="hybridMultilevel"/>
    <w:tmpl w:val="7E363C50"/>
    <w:lvl w:ilvl="0" w:tplc="364C65CE">
      <w:start w:val="1"/>
      <w:numFmt w:val="decimal"/>
      <w:lvlText w:val="%1."/>
      <w:lvlJc w:val="left"/>
      <w:pPr>
        <w:ind w:left="720" w:hanging="360"/>
      </w:pPr>
    </w:lvl>
    <w:lvl w:ilvl="1" w:tplc="2DA6C832">
      <w:start w:val="1"/>
      <w:numFmt w:val="lowerLetter"/>
      <w:lvlText w:val="%2."/>
      <w:lvlJc w:val="left"/>
      <w:pPr>
        <w:ind w:left="1440" w:hanging="360"/>
      </w:pPr>
    </w:lvl>
    <w:lvl w:ilvl="2" w:tplc="A1828420">
      <w:start w:val="1"/>
      <w:numFmt w:val="lowerRoman"/>
      <w:lvlText w:val="%3."/>
      <w:lvlJc w:val="right"/>
      <w:pPr>
        <w:ind w:left="2160" w:hanging="180"/>
      </w:pPr>
    </w:lvl>
    <w:lvl w:ilvl="3" w:tplc="33F6ED7C">
      <w:start w:val="1"/>
      <w:numFmt w:val="decimal"/>
      <w:lvlText w:val="%4."/>
      <w:lvlJc w:val="left"/>
      <w:pPr>
        <w:ind w:left="2880" w:hanging="360"/>
      </w:pPr>
    </w:lvl>
    <w:lvl w:ilvl="4" w:tplc="716EE610">
      <w:start w:val="1"/>
      <w:numFmt w:val="lowerLetter"/>
      <w:lvlText w:val="%5."/>
      <w:lvlJc w:val="left"/>
      <w:pPr>
        <w:ind w:left="3600" w:hanging="360"/>
      </w:pPr>
    </w:lvl>
    <w:lvl w:ilvl="5" w:tplc="73B2E5F0">
      <w:start w:val="1"/>
      <w:numFmt w:val="lowerRoman"/>
      <w:lvlText w:val="%6."/>
      <w:lvlJc w:val="right"/>
      <w:pPr>
        <w:ind w:left="4320" w:hanging="180"/>
      </w:pPr>
    </w:lvl>
    <w:lvl w:ilvl="6" w:tplc="D7E069A0">
      <w:start w:val="1"/>
      <w:numFmt w:val="decimal"/>
      <w:lvlText w:val="%7."/>
      <w:lvlJc w:val="left"/>
      <w:pPr>
        <w:ind w:left="5040" w:hanging="360"/>
      </w:pPr>
    </w:lvl>
    <w:lvl w:ilvl="7" w:tplc="A47A52A8">
      <w:start w:val="1"/>
      <w:numFmt w:val="lowerLetter"/>
      <w:lvlText w:val="%8."/>
      <w:lvlJc w:val="left"/>
      <w:pPr>
        <w:ind w:left="5760" w:hanging="360"/>
      </w:pPr>
    </w:lvl>
    <w:lvl w:ilvl="8" w:tplc="86FE2118">
      <w:start w:val="1"/>
      <w:numFmt w:val="lowerRoman"/>
      <w:lvlText w:val="%9."/>
      <w:lvlJc w:val="right"/>
      <w:pPr>
        <w:ind w:left="6480" w:hanging="180"/>
      </w:pPr>
    </w:lvl>
  </w:abstractNum>
  <w:abstractNum w:abstractNumId="13" w15:restartNumberingAfterBreak="0">
    <w:nsid w:val="4F037C1D"/>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579D5E49"/>
    <w:multiLevelType w:val="hybridMultilevel"/>
    <w:tmpl w:val="B10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C4516"/>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7296582"/>
    <w:multiLevelType w:val="multilevel"/>
    <w:tmpl w:val="11A8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7E3584"/>
    <w:multiLevelType w:val="hybridMultilevel"/>
    <w:tmpl w:val="97C6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84B8C"/>
    <w:multiLevelType w:val="multilevel"/>
    <w:tmpl w:val="2210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CA1EB5"/>
    <w:multiLevelType w:val="multilevel"/>
    <w:tmpl w:val="5FF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01498B"/>
    <w:multiLevelType w:val="multilevel"/>
    <w:tmpl w:val="5BB8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734888">
    <w:abstractNumId w:val="16"/>
  </w:num>
  <w:num w:numId="2" w16cid:durableId="1441559967">
    <w:abstractNumId w:val="7"/>
  </w:num>
  <w:num w:numId="3" w16cid:durableId="1585341246">
    <w:abstractNumId w:val="13"/>
  </w:num>
  <w:num w:numId="4" w16cid:durableId="487940164">
    <w:abstractNumId w:val="15"/>
  </w:num>
  <w:num w:numId="5" w16cid:durableId="834761003">
    <w:abstractNumId w:val="9"/>
  </w:num>
  <w:num w:numId="6" w16cid:durableId="520321037">
    <w:abstractNumId w:val="0"/>
  </w:num>
  <w:num w:numId="7" w16cid:durableId="64761512">
    <w:abstractNumId w:val="6"/>
  </w:num>
  <w:num w:numId="8" w16cid:durableId="761101522">
    <w:abstractNumId w:val="5"/>
  </w:num>
  <w:num w:numId="9" w16cid:durableId="1115641485">
    <w:abstractNumId w:val="11"/>
  </w:num>
  <w:num w:numId="10" w16cid:durableId="1709335384">
    <w:abstractNumId w:val="19"/>
  </w:num>
  <w:num w:numId="11" w16cid:durableId="1665091002">
    <w:abstractNumId w:val="8"/>
  </w:num>
  <w:num w:numId="12" w16cid:durableId="153886241">
    <w:abstractNumId w:val="18"/>
  </w:num>
  <w:num w:numId="13" w16cid:durableId="1572808418">
    <w:abstractNumId w:val="20"/>
  </w:num>
  <w:num w:numId="14" w16cid:durableId="1128544722">
    <w:abstractNumId w:val="14"/>
  </w:num>
  <w:num w:numId="15" w16cid:durableId="1796176303">
    <w:abstractNumId w:val="2"/>
  </w:num>
  <w:num w:numId="16" w16cid:durableId="264583702">
    <w:abstractNumId w:val="3"/>
  </w:num>
  <w:num w:numId="17" w16cid:durableId="323749245">
    <w:abstractNumId w:val="10"/>
  </w:num>
  <w:num w:numId="18" w16cid:durableId="913860007">
    <w:abstractNumId w:val="1"/>
  </w:num>
  <w:num w:numId="19" w16cid:durableId="211381046">
    <w:abstractNumId w:val="17"/>
  </w:num>
  <w:num w:numId="20" w16cid:durableId="1177574892">
    <w:abstractNumId w:val="4"/>
  </w:num>
  <w:num w:numId="21" w16cid:durableId="13216193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D9"/>
    <w:rsid w:val="000056CF"/>
    <w:rsid w:val="00013F39"/>
    <w:rsid w:val="000168E2"/>
    <w:rsid w:val="00022EB6"/>
    <w:rsid w:val="00030CD9"/>
    <w:rsid w:val="000536A5"/>
    <w:rsid w:val="0005666B"/>
    <w:rsid w:val="00085C2D"/>
    <w:rsid w:val="00094203"/>
    <w:rsid w:val="000A527B"/>
    <w:rsid w:val="000A52FD"/>
    <w:rsid w:val="000A56FC"/>
    <w:rsid w:val="000B10EE"/>
    <w:rsid w:val="000B64A4"/>
    <w:rsid w:val="000C2136"/>
    <w:rsid w:val="000D198D"/>
    <w:rsid w:val="000D5221"/>
    <w:rsid w:val="000E0921"/>
    <w:rsid w:val="001024D0"/>
    <w:rsid w:val="00106009"/>
    <w:rsid w:val="0010712F"/>
    <w:rsid w:val="001232B8"/>
    <w:rsid w:val="00125B5D"/>
    <w:rsid w:val="0014103A"/>
    <w:rsid w:val="001419C1"/>
    <w:rsid w:val="00182D62"/>
    <w:rsid w:val="001A1752"/>
    <w:rsid w:val="001A6263"/>
    <w:rsid w:val="001B73AC"/>
    <w:rsid w:val="001C7BAE"/>
    <w:rsid w:val="001D0931"/>
    <w:rsid w:val="001D3A08"/>
    <w:rsid w:val="00203937"/>
    <w:rsid w:val="00204D2A"/>
    <w:rsid w:val="002072F6"/>
    <w:rsid w:val="0021632F"/>
    <w:rsid w:val="00233207"/>
    <w:rsid w:val="002374DA"/>
    <w:rsid w:val="00297F95"/>
    <w:rsid w:val="002B203B"/>
    <w:rsid w:val="002C2E27"/>
    <w:rsid w:val="002D640C"/>
    <w:rsid w:val="002F0694"/>
    <w:rsid w:val="003106D3"/>
    <w:rsid w:val="00312E85"/>
    <w:rsid w:val="00317D3C"/>
    <w:rsid w:val="0035120B"/>
    <w:rsid w:val="00360FCB"/>
    <w:rsid w:val="003779CB"/>
    <w:rsid w:val="00392359"/>
    <w:rsid w:val="003B4CF8"/>
    <w:rsid w:val="003D30A3"/>
    <w:rsid w:val="003D3156"/>
    <w:rsid w:val="003D7A70"/>
    <w:rsid w:val="003F5CD9"/>
    <w:rsid w:val="00407862"/>
    <w:rsid w:val="0041395E"/>
    <w:rsid w:val="00430FCC"/>
    <w:rsid w:val="00435C15"/>
    <w:rsid w:val="004379E5"/>
    <w:rsid w:val="004753E1"/>
    <w:rsid w:val="00480716"/>
    <w:rsid w:val="004955B5"/>
    <w:rsid w:val="004961AE"/>
    <w:rsid w:val="004A5158"/>
    <w:rsid w:val="0053449C"/>
    <w:rsid w:val="005350FB"/>
    <w:rsid w:val="00537239"/>
    <w:rsid w:val="005404B6"/>
    <w:rsid w:val="00552F19"/>
    <w:rsid w:val="0057205D"/>
    <w:rsid w:val="00574282"/>
    <w:rsid w:val="00583C63"/>
    <w:rsid w:val="00583E47"/>
    <w:rsid w:val="00590A23"/>
    <w:rsid w:val="005A1190"/>
    <w:rsid w:val="005D706A"/>
    <w:rsid w:val="005F55F9"/>
    <w:rsid w:val="006075A9"/>
    <w:rsid w:val="00607CC0"/>
    <w:rsid w:val="0062349A"/>
    <w:rsid w:val="006265AF"/>
    <w:rsid w:val="00636093"/>
    <w:rsid w:val="0066396E"/>
    <w:rsid w:val="00666587"/>
    <w:rsid w:val="00671E60"/>
    <w:rsid w:val="006731CD"/>
    <w:rsid w:val="00685641"/>
    <w:rsid w:val="0069598C"/>
    <w:rsid w:val="006A0E58"/>
    <w:rsid w:val="006A7D97"/>
    <w:rsid w:val="006D40E7"/>
    <w:rsid w:val="006E3A20"/>
    <w:rsid w:val="006F2569"/>
    <w:rsid w:val="00702E18"/>
    <w:rsid w:val="00713996"/>
    <w:rsid w:val="00715183"/>
    <w:rsid w:val="007242BD"/>
    <w:rsid w:val="00733DEA"/>
    <w:rsid w:val="0075398F"/>
    <w:rsid w:val="007574CA"/>
    <w:rsid w:val="00774A84"/>
    <w:rsid w:val="007968E3"/>
    <w:rsid w:val="007B34BF"/>
    <w:rsid w:val="007B3E6D"/>
    <w:rsid w:val="007B7F36"/>
    <w:rsid w:val="007F0BE1"/>
    <w:rsid w:val="007F12CF"/>
    <w:rsid w:val="00804C2D"/>
    <w:rsid w:val="00812935"/>
    <w:rsid w:val="00812F20"/>
    <w:rsid w:val="0082139B"/>
    <w:rsid w:val="008329C7"/>
    <w:rsid w:val="00860763"/>
    <w:rsid w:val="008862EC"/>
    <w:rsid w:val="008A0792"/>
    <w:rsid w:val="008A29A8"/>
    <w:rsid w:val="008A780F"/>
    <w:rsid w:val="009110EB"/>
    <w:rsid w:val="00913F41"/>
    <w:rsid w:val="00936BF9"/>
    <w:rsid w:val="00950B9C"/>
    <w:rsid w:val="009550C7"/>
    <w:rsid w:val="00970FA1"/>
    <w:rsid w:val="009751EE"/>
    <w:rsid w:val="009855CD"/>
    <w:rsid w:val="009A1B70"/>
    <w:rsid w:val="009A7B91"/>
    <w:rsid w:val="009B05BE"/>
    <w:rsid w:val="009C51AE"/>
    <w:rsid w:val="009C5299"/>
    <w:rsid w:val="00A41E69"/>
    <w:rsid w:val="00A7713B"/>
    <w:rsid w:val="00A775F0"/>
    <w:rsid w:val="00A81466"/>
    <w:rsid w:val="00A912D5"/>
    <w:rsid w:val="00AC3E40"/>
    <w:rsid w:val="00AE5904"/>
    <w:rsid w:val="00AE7847"/>
    <w:rsid w:val="00AF6C25"/>
    <w:rsid w:val="00B36600"/>
    <w:rsid w:val="00B43AF9"/>
    <w:rsid w:val="00B505C1"/>
    <w:rsid w:val="00B556BC"/>
    <w:rsid w:val="00B61109"/>
    <w:rsid w:val="00B635D5"/>
    <w:rsid w:val="00B77D1C"/>
    <w:rsid w:val="00B77D32"/>
    <w:rsid w:val="00B91266"/>
    <w:rsid w:val="00B93F0B"/>
    <w:rsid w:val="00BA1464"/>
    <w:rsid w:val="00BB438B"/>
    <w:rsid w:val="00BD2DAE"/>
    <w:rsid w:val="00BD6D4E"/>
    <w:rsid w:val="00C02D0F"/>
    <w:rsid w:val="00C07E82"/>
    <w:rsid w:val="00C233AD"/>
    <w:rsid w:val="00C27ADC"/>
    <w:rsid w:val="00C534DA"/>
    <w:rsid w:val="00C6075A"/>
    <w:rsid w:val="00CA3583"/>
    <w:rsid w:val="00CA48CD"/>
    <w:rsid w:val="00CA5963"/>
    <w:rsid w:val="00CA7AFC"/>
    <w:rsid w:val="00CB5193"/>
    <w:rsid w:val="00CB5960"/>
    <w:rsid w:val="00CC09C1"/>
    <w:rsid w:val="00CC0B9B"/>
    <w:rsid w:val="00CC63EB"/>
    <w:rsid w:val="00CF3F6F"/>
    <w:rsid w:val="00D34B40"/>
    <w:rsid w:val="00D42140"/>
    <w:rsid w:val="00D7214B"/>
    <w:rsid w:val="00D95AEF"/>
    <w:rsid w:val="00DA6AB1"/>
    <w:rsid w:val="00DB182E"/>
    <w:rsid w:val="00DC558B"/>
    <w:rsid w:val="00DE1E9C"/>
    <w:rsid w:val="00DF1A16"/>
    <w:rsid w:val="00E209F6"/>
    <w:rsid w:val="00E22337"/>
    <w:rsid w:val="00E22443"/>
    <w:rsid w:val="00E30B0E"/>
    <w:rsid w:val="00E33548"/>
    <w:rsid w:val="00E466FD"/>
    <w:rsid w:val="00E57615"/>
    <w:rsid w:val="00E7161A"/>
    <w:rsid w:val="00E86F3C"/>
    <w:rsid w:val="00E95689"/>
    <w:rsid w:val="00E96809"/>
    <w:rsid w:val="00ED373F"/>
    <w:rsid w:val="00EE3BAC"/>
    <w:rsid w:val="00EE5035"/>
    <w:rsid w:val="00EF0263"/>
    <w:rsid w:val="00F07DA4"/>
    <w:rsid w:val="00F11C78"/>
    <w:rsid w:val="00F356ED"/>
    <w:rsid w:val="00F3771E"/>
    <w:rsid w:val="00F83DC9"/>
    <w:rsid w:val="00F86A20"/>
    <w:rsid w:val="00FA5AC4"/>
    <w:rsid w:val="00FA61CD"/>
    <w:rsid w:val="00FB747B"/>
    <w:rsid w:val="00FC111D"/>
    <w:rsid w:val="00FD07E3"/>
    <w:rsid w:val="00FE3FA5"/>
    <w:rsid w:val="00FF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E4FA"/>
  <w15:docId w15:val="{EB098371-E335-4A12-96CF-2C9547E0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spacing w:before="100"/>
      <w:ind w:left="260"/>
      <w:outlineLvl w:val="0"/>
    </w:pPr>
    <w:rPr>
      <w:b/>
      <w:bCs/>
      <w:sz w:val="24"/>
      <w:szCs w:val="24"/>
    </w:rPr>
  </w:style>
  <w:style w:type="paragraph" w:styleId="Heading2">
    <w:name w:val="heading 2"/>
    <w:basedOn w:val="Normal"/>
    <w:next w:val="Normal"/>
    <w:link w:val="Heading2Char"/>
    <w:uiPriority w:val="9"/>
    <w:unhideWhenUsed/>
    <w:qFormat/>
    <w:rsid w:val="00AE78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8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78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F8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66B"/>
    <w:rPr>
      <w:color w:val="0000FF" w:themeColor="hyperlink"/>
      <w:u w:val="single"/>
    </w:rPr>
  </w:style>
  <w:style w:type="character" w:styleId="UnresolvedMention">
    <w:name w:val="Unresolved Mention"/>
    <w:basedOn w:val="DefaultParagraphFont"/>
    <w:uiPriority w:val="99"/>
    <w:semiHidden/>
    <w:unhideWhenUsed/>
    <w:rsid w:val="0005666B"/>
    <w:rPr>
      <w:color w:val="605E5C"/>
      <w:shd w:val="clear" w:color="auto" w:fill="E1DFDD"/>
    </w:rPr>
  </w:style>
  <w:style w:type="paragraph" w:customStyle="1" w:styleId="xmsonormal">
    <w:name w:val="x_msonormal"/>
    <w:basedOn w:val="Normal"/>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780F"/>
    <w:rPr>
      <w:color w:val="800080" w:themeColor="followedHyperlink"/>
      <w:u w:val="single"/>
    </w:rPr>
  </w:style>
  <w:style w:type="character" w:customStyle="1" w:styleId="Heading3Char">
    <w:name w:val="Heading 3 Char"/>
    <w:basedOn w:val="DefaultParagraphFont"/>
    <w:link w:val="Heading3"/>
    <w:uiPriority w:val="9"/>
    <w:semiHidden/>
    <w:rsid w:val="008A780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A780F"/>
    <w:rPr>
      <w:rFonts w:asciiTheme="majorHAnsi" w:eastAsiaTheme="majorEastAsia" w:hAnsiTheme="majorHAnsi" w:cstheme="majorBidi"/>
      <w:i/>
      <w:iCs/>
      <w:color w:val="365F91" w:themeColor="accent1" w:themeShade="BF"/>
      <w:lang w:val="en-GB"/>
    </w:rPr>
  </w:style>
  <w:style w:type="paragraph" w:styleId="NormalWeb">
    <w:name w:val="Normal (Web)"/>
    <w:basedOn w:val="Normal"/>
    <w:uiPriority w:val="99"/>
    <w:unhideWhenUsed/>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8A780F"/>
  </w:style>
  <w:style w:type="character" w:customStyle="1" w:styleId="open-times-today-bold">
    <w:name w:val="open-times-today-bold"/>
    <w:basedOn w:val="DefaultParagraphFont"/>
    <w:rsid w:val="008A780F"/>
  </w:style>
  <w:style w:type="character" w:customStyle="1" w:styleId="Heading2Char">
    <w:name w:val="Heading 2 Char"/>
    <w:basedOn w:val="DefaultParagraphFont"/>
    <w:link w:val="Heading2"/>
    <w:uiPriority w:val="9"/>
    <w:rsid w:val="00AE7847"/>
    <w:rPr>
      <w:rFonts w:asciiTheme="majorHAnsi" w:eastAsiaTheme="majorEastAsia" w:hAnsiTheme="majorHAnsi" w:cstheme="majorBidi"/>
      <w:color w:val="365F91" w:themeColor="accent1" w:themeShade="BF"/>
      <w:sz w:val="26"/>
      <w:szCs w:val="26"/>
      <w:lang w:val="en-GB"/>
    </w:rPr>
  </w:style>
  <w:style w:type="character" w:customStyle="1" w:styleId="nhsuk-action-linktext">
    <w:name w:val="nhsuk-action-link__text"/>
    <w:basedOn w:val="DefaultParagraphFont"/>
    <w:rsid w:val="00AE7847"/>
  </w:style>
  <w:style w:type="character" w:customStyle="1" w:styleId="markbbbl9di9a">
    <w:name w:val="markbbbl9di9a"/>
    <w:basedOn w:val="DefaultParagraphFont"/>
    <w:rsid w:val="00E466FD"/>
  </w:style>
  <w:style w:type="character" w:customStyle="1" w:styleId="markogsa4pf92">
    <w:name w:val="markogsa4pf92"/>
    <w:basedOn w:val="DefaultParagraphFont"/>
    <w:rsid w:val="00E466FD"/>
  </w:style>
  <w:style w:type="character" w:customStyle="1" w:styleId="markp6jnz3qny">
    <w:name w:val="markp6jnz3qny"/>
    <w:basedOn w:val="DefaultParagraphFont"/>
    <w:rsid w:val="00E46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394">
      <w:bodyDiv w:val="1"/>
      <w:marLeft w:val="0"/>
      <w:marRight w:val="0"/>
      <w:marTop w:val="0"/>
      <w:marBottom w:val="0"/>
      <w:divBdr>
        <w:top w:val="none" w:sz="0" w:space="0" w:color="auto"/>
        <w:left w:val="none" w:sz="0" w:space="0" w:color="auto"/>
        <w:bottom w:val="none" w:sz="0" w:space="0" w:color="auto"/>
        <w:right w:val="none" w:sz="0" w:space="0" w:color="auto"/>
      </w:divBdr>
    </w:div>
    <w:div w:id="106311621">
      <w:bodyDiv w:val="1"/>
      <w:marLeft w:val="0"/>
      <w:marRight w:val="0"/>
      <w:marTop w:val="0"/>
      <w:marBottom w:val="0"/>
      <w:divBdr>
        <w:top w:val="none" w:sz="0" w:space="0" w:color="auto"/>
        <w:left w:val="none" w:sz="0" w:space="0" w:color="auto"/>
        <w:bottom w:val="none" w:sz="0" w:space="0" w:color="auto"/>
        <w:right w:val="none" w:sz="0" w:space="0" w:color="auto"/>
      </w:divBdr>
      <w:divsChild>
        <w:div w:id="516163597">
          <w:marLeft w:val="0"/>
          <w:marRight w:val="0"/>
          <w:marTop w:val="0"/>
          <w:marBottom w:val="0"/>
          <w:divBdr>
            <w:top w:val="none" w:sz="0" w:space="0" w:color="auto"/>
            <w:left w:val="none" w:sz="0" w:space="0" w:color="auto"/>
            <w:bottom w:val="none" w:sz="0" w:space="0" w:color="auto"/>
            <w:right w:val="none" w:sz="0" w:space="0" w:color="auto"/>
          </w:divBdr>
        </w:div>
        <w:div w:id="1926725012">
          <w:marLeft w:val="0"/>
          <w:marRight w:val="0"/>
          <w:marTop w:val="0"/>
          <w:marBottom w:val="0"/>
          <w:divBdr>
            <w:top w:val="none" w:sz="0" w:space="0" w:color="auto"/>
            <w:left w:val="none" w:sz="0" w:space="0" w:color="auto"/>
            <w:bottom w:val="none" w:sz="0" w:space="0" w:color="auto"/>
            <w:right w:val="none" w:sz="0" w:space="0" w:color="auto"/>
          </w:divBdr>
        </w:div>
        <w:div w:id="1116945873">
          <w:marLeft w:val="0"/>
          <w:marRight w:val="0"/>
          <w:marTop w:val="0"/>
          <w:marBottom w:val="0"/>
          <w:divBdr>
            <w:top w:val="none" w:sz="0" w:space="0" w:color="auto"/>
            <w:left w:val="none" w:sz="0" w:space="0" w:color="auto"/>
            <w:bottom w:val="none" w:sz="0" w:space="0" w:color="auto"/>
            <w:right w:val="none" w:sz="0" w:space="0" w:color="auto"/>
          </w:divBdr>
        </w:div>
      </w:divsChild>
    </w:div>
    <w:div w:id="110709100">
      <w:bodyDiv w:val="1"/>
      <w:marLeft w:val="0"/>
      <w:marRight w:val="0"/>
      <w:marTop w:val="0"/>
      <w:marBottom w:val="0"/>
      <w:divBdr>
        <w:top w:val="none" w:sz="0" w:space="0" w:color="auto"/>
        <w:left w:val="none" w:sz="0" w:space="0" w:color="auto"/>
        <w:bottom w:val="none" w:sz="0" w:space="0" w:color="auto"/>
        <w:right w:val="none" w:sz="0" w:space="0" w:color="auto"/>
      </w:divBdr>
    </w:div>
    <w:div w:id="132451678">
      <w:bodyDiv w:val="1"/>
      <w:marLeft w:val="0"/>
      <w:marRight w:val="0"/>
      <w:marTop w:val="0"/>
      <w:marBottom w:val="0"/>
      <w:divBdr>
        <w:top w:val="none" w:sz="0" w:space="0" w:color="auto"/>
        <w:left w:val="none" w:sz="0" w:space="0" w:color="auto"/>
        <w:bottom w:val="none" w:sz="0" w:space="0" w:color="auto"/>
        <w:right w:val="none" w:sz="0" w:space="0" w:color="auto"/>
      </w:divBdr>
      <w:divsChild>
        <w:div w:id="699012962">
          <w:marLeft w:val="0"/>
          <w:marRight w:val="0"/>
          <w:marTop w:val="240"/>
          <w:marBottom w:val="0"/>
          <w:divBdr>
            <w:top w:val="none" w:sz="0" w:space="0" w:color="auto"/>
            <w:left w:val="none" w:sz="0" w:space="0" w:color="auto"/>
            <w:bottom w:val="none" w:sz="0" w:space="0" w:color="auto"/>
            <w:right w:val="none" w:sz="0" w:space="0" w:color="auto"/>
          </w:divBdr>
          <w:divsChild>
            <w:div w:id="603808392">
              <w:marLeft w:val="0"/>
              <w:marRight w:val="0"/>
              <w:marTop w:val="0"/>
              <w:marBottom w:val="0"/>
              <w:divBdr>
                <w:top w:val="none" w:sz="0" w:space="0" w:color="auto"/>
                <w:left w:val="none" w:sz="0" w:space="0" w:color="auto"/>
                <w:bottom w:val="none" w:sz="0" w:space="0" w:color="auto"/>
                <w:right w:val="none" w:sz="0" w:space="0" w:color="auto"/>
              </w:divBdr>
              <w:divsChild>
                <w:div w:id="1316185379">
                  <w:marLeft w:val="0"/>
                  <w:marRight w:val="0"/>
                  <w:marTop w:val="0"/>
                  <w:marBottom w:val="0"/>
                  <w:divBdr>
                    <w:top w:val="none" w:sz="0" w:space="0" w:color="auto"/>
                    <w:left w:val="none" w:sz="0" w:space="0" w:color="auto"/>
                    <w:bottom w:val="none" w:sz="0" w:space="0" w:color="auto"/>
                    <w:right w:val="none" w:sz="0" w:space="0" w:color="auto"/>
                  </w:divBdr>
                  <w:divsChild>
                    <w:div w:id="12581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8285">
          <w:marLeft w:val="0"/>
          <w:marRight w:val="0"/>
          <w:marTop w:val="0"/>
          <w:marBottom w:val="0"/>
          <w:divBdr>
            <w:top w:val="none" w:sz="0" w:space="0" w:color="auto"/>
            <w:left w:val="none" w:sz="0" w:space="0" w:color="auto"/>
            <w:bottom w:val="none" w:sz="0" w:space="0" w:color="auto"/>
            <w:right w:val="none" w:sz="0" w:space="0" w:color="auto"/>
          </w:divBdr>
        </w:div>
      </w:divsChild>
    </w:div>
    <w:div w:id="257325892">
      <w:bodyDiv w:val="1"/>
      <w:marLeft w:val="0"/>
      <w:marRight w:val="0"/>
      <w:marTop w:val="0"/>
      <w:marBottom w:val="0"/>
      <w:divBdr>
        <w:top w:val="none" w:sz="0" w:space="0" w:color="auto"/>
        <w:left w:val="none" w:sz="0" w:space="0" w:color="auto"/>
        <w:bottom w:val="none" w:sz="0" w:space="0" w:color="auto"/>
        <w:right w:val="none" w:sz="0" w:space="0" w:color="auto"/>
      </w:divBdr>
    </w:div>
    <w:div w:id="396512986">
      <w:bodyDiv w:val="1"/>
      <w:marLeft w:val="0"/>
      <w:marRight w:val="0"/>
      <w:marTop w:val="0"/>
      <w:marBottom w:val="0"/>
      <w:divBdr>
        <w:top w:val="none" w:sz="0" w:space="0" w:color="auto"/>
        <w:left w:val="none" w:sz="0" w:space="0" w:color="auto"/>
        <w:bottom w:val="none" w:sz="0" w:space="0" w:color="auto"/>
        <w:right w:val="none" w:sz="0" w:space="0" w:color="auto"/>
      </w:divBdr>
    </w:div>
    <w:div w:id="492182409">
      <w:bodyDiv w:val="1"/>
      <w:marLeft w:val="0"/>
      <w:marRight w:val="0"/>
      <w:marTop w:val="0"/>
      <w:marBottom w:val="0"/>
      <w:divBdr>
        <w:top w:val="none" w:sz="0" w:space="0" w:color="auto"/>
        <w:left w:val="none" w:sz="0" w:space="0" w:color="auto"/>
        <w:bottom w:val="none" w:sz="0" w:space="0" w:color="auto"/>
        <w:right w:val="none" w:sz="0" w:space="0" w:color="auto"/>
      </w:divBdr>
    </w:div>
    <w:div w:id="526220141">
      <w:bodyDiv w:val="1"/>
      <w:marLeft w:val="0"/>
      <w:marRight w:val="0"/>
      <w:marTop w:val="0"/>
      <w:marBottom w:val="0"/>
      <w:divBdr>
        <w:top w:val="none" w:sz="0" w:space="0" w:color="auto"/>
        <w:left w:val="none" w:sz="0" w:space="0" w:color="auto"/>
        <w:bottom w:val="none" w:sz="0" w:space="0" w:color="auto"/>
        <w:right w:val="none" w:sz="0" w:space="0" w:color="auto"/>
      </w:divBdr>
    </w:div>
    <w:div w:id="664892579">
      <w:bodyDiv w:val="1"/>
      <w:marLeft w:val="0"/>
      <w:marRight w:val="0"/>
      <w:marTop w:val="0"/>
      <w:marBottom w:val="0"/>
      <w:divBdr>
        <w:top w:val="none" w:sz="0" w:space="0" w:color="auto"/>
        <w:left w:val="none" w:sz="0" w:space="0" w:color="auto"/>
        <w:bottom w:val="none" w:sz="0" w:space="0" w:color="auto"/>
        <w:right w:val="none" w:sz="0" w:space="0" w:color="auto"/>
      </w:divBdr>
    </w:div>
    <w:div w:id="764770956">
      <w:bodyDiv w:val="1"/>
      <w:marLeft w:val="0"/>
      <w:marRight w:val="0"/>
      <w:marTop w:val="0"/>
      <w:marBottom w:val="0"/>
      <w:divBdr>
        <w:top w:val="none" w:sz="0" w:space="0" w:color="auto"/>
        <w:left w:val="none" w:sz="0" w:space="0" w:color="auto"/>
        <w:bottom w:val="none" w:sz="0" w:space="0" w:color="auto"/>
        <w:right w:val="none" w:sz="0" w:space="0" w:color="auto"/>
      </w:divBdr>
    </w:div>
    <w:div w:id="890070042">
      <w:bodyDiv w:val="1"/>
      <w:marLeft w:val="0"/>
      <w:marRight w:val="0"/>
      <w:marTop w:val="0"/>
      <w:marBottom w:val="0"/>
      <w:divBdr>
        <w:top w:val="none" w:sz="0" w:space="0" w:color="auto"/>
        <w:left w:val="none" w:sz="0" w:space="0" w:color="auto"/>
        <w:bottom w:val="none" w:sz="0" w:space="0" w:color="auto"/>
        <w:right w:val="none" w:sz="0" w:space="0" w:color="auto"/>
      </w:divBdr>
      <w:divsChild>
        <w:div w:id="1480877625">
          <w:marLeft w:val="0"/>
          <w:marRight w:val="0"/>
          <w:marTop w:val="0"/>
          <w:marBottom w:val="0"/>
          <w:divBdr>
            <w:top w:val="none" w:sz="0" w:space="0" w:color="auto"/>
            <w:left w:val="none" w:sz="0" w:space="0" w:color="auto"/>
            <w:bottom w:val="none" w:sz="0" w:space="0" w:color="auto"/>
            <w:right w:val="none" w:sz="0" w:space="0" w:color="auto"/>
          </w:divBdr>
        </w:div>
        <w:div w:id="801046946">
          <w:marLeft w:val="0"/>
          <w:marRight w:val="0"/>
          <w:marTop w:val="0"/>
          <w:marBottom w:val="0"/>
          <w:divBdr>
            <w:top w:val="none" w:sz="0" w:space="0" w:color="auto"/>
            <w:left w:val="none" w:sz="0" w:space="0" w:color="auto"/>
            <w:bottom w:val="none" w:sz="0" w:space="0" w:color="auto"/>
            <w:right w:val="none" w:sz="0" w:space="0" w:color="auto"/>
          </w:divBdr>
        </w:div>
        <w:div w:id="564145225">
          <w:marLeft w:val="0"/>
          <w:marRight w:val="0"/>
          <w:marTop w:val="0"/>
          <w:marBottom w:val="0"/>
          <w:divBdr>
            <w:top w:val="none" w:sz="0" w:space="0" w:color="auto"/>
            <w:left w:val="none" w:sz="0" w:space="0" w:color="auto"/>
            <w:bottom w:val="none" w:sz="0" w:space="0" w:color="auto"/>
            <w:right w:val="none" w:sz="0" w:space="0" w:color="auto"/>
          </w:divBdr>
        </w:div>
        <w:div w:id="61413841">
          <w:marLeft w:val="0"/>
          <w:marRight w:val="0"/>
          <w:marTop w:val="0"/>
          <w:marBottom w:val="0"/>
          <w:divBdr>
            <w:top w:val="none" w:sz="0" w:space="0" w:color="auto"/>
            <w:left w:val="none" w:sz="0" w:space="0" w:color="auto"/>
            <w:bottom w:val="none" w:sz="0" w:space="0" w:color="auto"/>
            <w:right w:val="none" w:sz="0" w:space="0" w:color="auto"/>
          </w:divBdr>
        </w:div>
        <w:div w:id="1926527897">
          <w:marLeft w:val="0"/>
          <w:marRight w:val="0"/>
          <w:marTop w:val="0"/>
          <w:marBottom w:val="0"/>
          <w:divBdr>
            <w:top w:val="none" w:sz="0" w:space="0" w:color="auto"/>
            <w:left w:val="none" w:sz="0" w:space="0" w:color="auto"/>
            <w:bottom w:val="none" w:sz="0" w:space="0" w:color="auto"/>
            <w:right w:val="none" w:sz="0" w:space="0" w:color="auto"/>
          </w:divBdr>
        </w:div>
        <w:div w:id="1082485784">
          <w:marLeft w:val="0"/>
          <w:marRight w:val="0"/>
          <w:marTop w:val="0"/>
          <w:marBottom w:val="0"/>
          <w:divBdr>
            <w:top w:val="none" w:sz="0" w:space="0" w:color="auto"/>
            <w:left w:val="none" w:sz="0" w:space="0" w:color="auto"/>
            <w:bottom w:val="none" w:sz="0" w:space="0" w:color="auto"/>
            <w:right w:val="none" w:sz="0" w:space="0" w:color="auto"/>
          </w:divBdr>
        </w:div>
        <w:div w:id="2139908852">
          <w:marLeft w:val="0"/>
          <w:marRight w:val="0"/>
          <w:marTop w:val="0"/>
          <w:marBottom w:val="0"/>
          <w:divBdr>
            <w:top w:val="none" w:sz="0" w:space="0" w:color="auto"/>
            <w:left w:val="none" w:sz="0" w:space="0" w:color="auto"/>
            <w:bottom w:val="none" w:sz="0" w:space="0" w:color="auto"/>
            <w:right w:val="none" w:sz="0" w:space="0" w:color="auto"/>
          </w:divBdr>
        </w:div>
      </w:divsChild>
    </w:div>
    <w:div w:id="911819316">
      <w:bodyDiv w:val="1"/>
      <w:marLeft w:val="0"/>
      <w:marRight w:val="0"/>
      <w:marTop w:val="0"/>
      <w:marBottom w:val="0"/>
      <w:divBdr>
        <w:top w:val="none" w:sz="0" w:space="0" w:color="auto"/>
        <w:left w:val="none" w:sz="0" w:space="0" w:color="auto"/>
        <w:bottom w:val="none" w:sz="0" w:space="0" w:color="auto"/>
        <w:right w:val="none" w:sz="0" w:space="0" w:color="auto"/>
      </w:divBdr>
      <w:divsChild>
        <w:div w:id="1747997310">
          <w:marLeft w:val="0"/>
          <w:marRight w:val="0"/>
          <w:marTop w:val="0"/>
          <w:marBottom w:val="0"/>
          <w:divBdr>
            <w:top w:val="none" w:sz="0" w:space="0" w:color="auto"/>
            <w:left w:val="none" w:sz="0" w:space="0" w:color="auto"/>
            <w:bottom w:val="none" w:sz="0" w:space="0" w:color="auto"/>
            <w:right w:val="none" w:sz="0" w:space="0" w:color="auto"/>
          </w:divBdr>
        </w:div>
        <w:div w:id="1432551770">
          <w:marLeft w:val="0"/>
          <w:marRight w:val="0"/>
          <w:marTop w:val="0"/>
          <w:marBottom w:val="0"/>
          <w:divBdr>
            <w:top w:val="none" w:sz="0" w:space="0" w:color="auto"/>
            <w:left w:val="none" w:sz="0" w:space="0" w:color="auto"/>
            <w:bottom w:val="none" w:sz="0" w:space="0" w:color="auto"/>
            <w:right w:val="none" w:sz="0" w:space="0" w:color="auto"/>
          </w:divBdr>
        </w:div>
        <w:div w:id="1699699256">
          <w:marLeft w:val="0"/>
          <w:marRight w:val="0"/>
          <w:marTop w:val="0"/>
          <w:marBottom w:val="0"/>
          <w:divBdr>
            <w:top w:val="none" w:sz="0" w:space="0" w:color="auto"/>
            <w:left w:val="none" w:sz="0" w:space="0" w:color="auto"/>
            <w:bottom w:val="none" w:sz="0" w:space="0" w:color="auto"/>
            <w:right w:val="none" w:sz="0" w:space="0" w:color="auto"/>
          </w:divBdr>
        </w:div>
        <w:div w:id="1231382263">
          <w:marLeft w:val="0"/>
          <w:marRight w:val="0"/>
          <w:marTop w:val="0"/>
          <w:marBottom w:val="0"/>
          <w:divBdr>
            <w:top w:val="none" w:sz="0" w:space="0" w:color="auto"/>
            <w:left w:val="none" w:sz="0" w:space="0" w:color="auto"/>
            <w:bottom w:val="none" w:sz="0" w:space="0" w:color="auto"/>
            <w:right w:val="none" w:sz="0" w:space="0" w:color="auto"/>
          </w:divBdr>
        </w:div>
        <w:div w:id="1052389776">
          <w:marLeft w:val="0"/>
          <w:marRight w:val="0"/>
          <w:marTop w:val="0"/>
          <w:marBottom w:val="0"/>
          <w:divBdr>
            <w:top w:val="none" w:sz="0" w:space="0" w:color="auto"/>
            <w:left w:val="none" w:sz="0" w:space="0" w:color="auto"/>
            <w:bottom w:val="none" w:sz="0" w:space="0" w:color="auto"/>
            <w:right w:val="none" w:sz="0" w:space="0" w:color="auto"/>
          </w:divBdr>
        </w:div>
        <w:div w:id="2046826292">
          <w:marLeft w:val="0"/>
          <w:marRight w:val="0"/>
          <w:marTop w:val="0"/>
          <w:marBottom w:val="0"/>
          <w:divBdr>
            <w:top w:val="none" w:sz="0" w:space="0" w:color="auto"/>
            <w:left w:val="none" w:sz="0" w:space="0" w:color="auto"/>
            <w:bottom w:val="none" w:sz="0" w:space="0" w:color="auto"/>
            <w:right w:val="none" w:sz="0" w:space="0" w:color="auto"/>
          </w:divBdr>
        </w:div>
        <w:div w:id="731462188">
          <w:marLeft w:val="0"/>
          <w:marRight w:val="0"/>
          <w:marTop w:val="0"/>
          <w:marBottom w:val="0"/>
          <w:divBdr>
            <w:top w:val="none" w:sz="0" w:space="0" w:color="auto"/>
            <w:left w:val="none" w:sz="0" w:space="0" w:color="auto"/>
            <w:bottom w:val="none" w:sz="0" w:space="0" w:color="auto"/>
            <w:right w:val="none" w:sz="0" w:space="0" w:color="auto"/>
          </w:divBdr>
        </w:div>
      </w:divsChild>
    </w:div>
    <w:div w:id="977492933">
      <w:bodyDiv w:val="1"/>
      <w:marLeft w:val="0"/>
      <w:marRight w:val="0"/>
      <w:marTop w:val="0"/>
      <w:marBottom w:val="0"/>
      <w:divBdr>
        <w:top w:val="none" w:sz="0" w:space="0" w:color="auto"/>
        <w:left w:val="none" w:sz="0" w:space="0" w:color="auto"/>
        <w:bottom w:val="none" w:sz="0" w:space="0" w:color="auto"/>
        <w:right w:val="none" w:sz="0" w:space="0" w:color="auto"/>
      </w:divBdr>
    </w:div>
    <w:div w:id="1030647417">
      <w:bodyDiv w:val="1"/>
      <w:marLeft w:val="0"/>
      <w:marRight w:val="0"/>
      <w:marTop w:val="0"/>
      <w:marBottom w:val="0"/>
      <w:divBdr>
        <w:top w:val="none" w:sz="0" w:space="0" w:color="auto"/>
        <w:left w:val="none" w:sz="0" w:space="0" w:color="auto"/>
        <w:bottom w:val="none" w:sz="0" w:space="0" w:color="auto"/>
        <w:right w:val="none" w:sz="0" w:space="0" w:color="auto"/>
      </w:divBdr>
    </w:div>
    <w:div w:id="1089233237">
      <w:bodyDiv w:val="1"/>
      <w:marLeft w:val="0"/>
      <w:marRight w:val="0"/>
      <w:marTop w:val="0"/>
      <w:marBottom w:val="0"/>
      <w:divBdr>
        <w:top w:val="none" w:sz="0" w:space="0" w:color="auto"/>
        <w:left w:val="none" w:sz="0" w:space="0" w:color="auto"/>
        <w:bottom w:val="none" w:sz="0" w:space="0" w:color="auto"/>
        <w:right w:val="none" w:sz="0" w:space="0" w:color="auto"/>
      </w:divBdr>
      <w:divsChild>
        <w:div w:id="2132283669">
          <w:marLeft w:val="0"/>
          <w:marRight w:val="0"/>
          <w:marTop w:val="0"/>
          <w:marBottom w:val="0"/>
          <w:divBdr>
            <w:top w:val="none" w:sz="0" w:space="0" w:color="auto"/>
            <w:left w:val="none" w:sz="0" w:space="0" w:color="auto"/>
            <w:bottom w:val="none" w:sz="0" w:space="0" w:color="auto"/>
            <w:right w:val="none" w:sz="0" w:space="0" w:color="auto"/>
          </w:divBdr>
        </w:div>
        <w:div w:id="1350984179">
          <w:marLeft w:val="0"/>
          <w:marRight w:val="0"/>
          <w:marTop w:val="0"/>
          <w:marBottom w:val="0"/>
          <w:divBdr>
            <w:top w:val="none" w:sz="0" w:space="0" w:color="auto"/>
            <w:left w:val="none" w:sz="0" w:space="0" w:color="auto"/>
            <w:bottom w:val="none" w:sz="0" w:space="0" w:color="auto"/>
            <w:right w:val="none" w:sz="0" w:space="0" w:color="auto"/>
          </w:divBdr>
        </w:div>
        <w:div w:id="1371688279">
          <w:marLeft w:val="0"/>
          <w:marRight w:val="0"/>
          <w:marTop w:val="0"/>
          <w:marBottom w:val="0"/>
          <w:divBdr>
            <w:top w:val="none" w:sz="0" w:space="0" w:color="auto"/>
            <w:left w:val="none" w:sz="0" w:space="0" w:color="auto"/>
            <w:bottom w:val="none" w:sz="0" w:space="0" w:color="auto"/>
            <w:right w:val="none" w:sz="0" w:space="0" w:color="auto"/>
          </w:divBdr>
        </w:div>
        <w:div w:id="430129310">
          <w:marLeft w:val="0"/>
          <w:marRight w:val="0"/>
          <w:marTop w:val="0"/>
          <w:marBottom w:val="0"/>
          <w:divBdr>
            <w:top w:val="none" w:sz="0" w:space="0" w:color="auto"/>
            <w:left w:val="none" w:sz="0" w:space="0" w:color="auto"/>
            <w:bottom w:val="none" w:sz="0" w:space="0" w:color="auto"/>
            <w:right w:val="none" w:sz="0" w:space="0" w:color="auto"/>
          </w:divBdr>
        </w:div>
        <w:div w:id="187765433">
          <w:marLeft w:val="0"/>
          <w:marRight w:val="0"/>
          <w:marTop w:val="0"/>
          <w:marBottom w:val="0"/>
          <w:divBdr>
            <w:top w:val="none" w:sz="0" w:space="0" w:color="auto"/>
            <w:left w:val="none" w:sz="0" w:space="0" w:color="auto"/>
            <w:bottom w:val="none" w:sz="0" w:space="0" w:color="auto"/>
            <w:right w:val="none" w:sz="0" w:space="0" w:color="auto"/>
          </w:divBdr>
        </w:div>
      </w:divsChild>
    </w:div>
    <w:div w:id="1215627749">
      <w:bodyDiv w:val="1"/>
      <w:marLeft w:val="0"/>
      <w:marRight w:val="0"/>
      <w:marTop w:val="0"/>
      <w:marBottom w:val="0"/>
      <w:divBdr>
        <w:top w:val="none" w:sz="0" w:space="0" w:color="auto"/>
        <w:left w:val="none" w:sz="0" w:space="0" w:color="auto"/>
        <w:bottom w:val="none" w:sz="0" w:space="0" w:color="auto"/>
        <w:right w:val="none" w:sz="0" w:space="0" w:color="auto"/>
      </w:divBdr>
      <w:divsChild>
        <w:div w:id="1117024766">
          <w:marLeft w:val="0"/>
          <w:marRight w:val="0"/>
          <w:marTop w:val="0"/>
          <w:marBottom w:val="0"/>
          <w:divBdr>
            <w:top w:val="none" w:sz="0" w:space="0" w:color="auto"/>
            <w:left w:val="none" w:sz="0" w:space="0" w:color="auto"/>
            <w:bottom w:val="none" w:sz="0" w:space="0" w:color="auto"/>
            <w:right w:val="none" w:sz="0" w:space="0" w:color="auto"/>
          </w:divBdr>
          <w:divsChild>
            <w:div w:id="8649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295">
      <w:bodyDiv w:val="1"/>
      <w:marLeft w:val="0"/>
      <w:marRight w:val="0"/>
      <w:marTop w:val="0"/>
      <w:marBottom w:val="0"/>
      <w:divBdr>
        <w:top w:val="none" w:sz="0" w:space="0" w:color="auto"/>
        <w:left w:val="none" w:sz="0" w:space="0" w:color="auto"/>
        <w:bottom w:val="none" w:sz="0" w:space="0" w:color="auto"/>
        <w:right w:val="none" w:sz="0" w:space="0" w:color="auto"/>
      </w:divBdr>
      <w:divsChild>
        <w:div w:id="753474657">
          <w:marLeft w:val="0"/>
          <w:marRight w:val="0"/>
          <w:marTop w:val="0"/>
          <w:marBottom w:val="600"/>
          <w:divBdr>
            <w:top w:val="none" w:sz="0" w:space="0" w:color="auto"/>
            <w:left w:val="none" w:sz="0" w:space="0" w:color="auto"/>
            <w:bottom w:val="none" w:sz="0" w:space="0" w:color="auto"/>
            <w:right w:val="none" w:sz="0" w:space="0" w:color="auto"/>
          </w:divBdr>
        </w:div>
      </w:divsChild>
    </w:div>
    <w:div w:id="1476531874">
      <w:bodyDiv w:val="1"/>
      <w:marLeft w:val="0"/>
      <w:marRight w:val="0"/>
      <w:marTop w:val="0"/>
      <w:marBottom w:val="0"/>
      <w:divBdr>
        <w:top w:val="none" w:sz="0" w:space="0" w:color="auto"/>
        <w:left w:val="none" w:sz="0" w:space="0" w:color="auto"/>
        <w:bottom w:val="none" w:sz="0" w:space="0" w:color="auto"/>
        <w:right w:val="none" w:sz="0" w:space="0" w:color="auto"/>
      </w:divBdr>
    </w:div>
    <w:div w:id="1477139702">
      <w:bodyDiv w:val="1"/>
      <w:marLeft w:val="0"/>
      <w:marRight w:val="0"/>
      <w:marTop w:val="0"/>
      <w:marBottom w:val="0"/>
      <w:divBdr>
        <w:top w:val="none" w:sz="0" w:space="0" w:color="auto"/>
        <w:left w:val="none" w:sz="0" w:space="0" w:color="auto"/>
        <w:bottom w:val="none" w:sz="0" w:space="0" w:color="auto"/>
        <w:right w:val="none" w:sz="0" w:space="0" w:color="auto"/>
      </w:divBdr>
      <w:divsChild>
        <w:div w:id="1503659679">
          <w:marLeft w:val="0"/>
          <w:marRight w:val="0"/>
          <w:marTop w:val="0"/>
          <w:marBottom w:val="0"/>
          <w:divBdr>
            <w:top w:val="none" w:sz="0" w:space="0" w:color="auto"/>
            <w:left w:val="none" w:sz="0" w:space="0" w:color="auto"/>
            <w:bottom w:val="none" w:sz="0" w:space="0" w:color="auto"/>
            <w:right w:val="none" w:sz="0" w:space="0" w:color="auto"/>
          </w:divBdr>
        </w:div>
        <w:div w:id="229200259">
          <w:marLeft w:val="0"/>
          <w:marRight w:val="0"/>
          <w:marTop w:val="0"/>
          <w:marBottom w:val="0"/>
          <w:divBdr>
            <w:top w:val="none" w:sz="0" w:space="0" w:color="auto"/>
            <w:left w:val="none" w:sz="0" w:space="0" w:color="auto"/>
            <w:bottom w:val="none" w:sz="0" w:space="0" w:color="auto"/>
            <w:right w:val="none" w:sz="0" w:space="0" w:color="auto"/>
          </w:divBdr>
        </w:div>
        <w:div w:id="686443793">
          <w:marLeft w:val="0"/>
          <w:marRight w:val="0"/>
          <w:marTop w:val="0"/>
          <w:marBottom w:val="0"/>
          <w:divBdr>
            <w:top w:val="none" w:sz="0" w:space="0" w:color="auto"/>
            <w:left w:val="none" w:sz="0" w:space="0" w:color="auto"/>
            <w:bottom w:val="none" w:sz="0" w:space="0" w:color="auto"/>
            <w:right w:val="none" w:sz="0" w:space="0" w:color="auto"/>
          </w:divBdr>
        </w:div>
        <w:div w:id="796683637">
          <w:marLeft w:val="0"/>
          <w:marRight w:val="0"/>
          <w:marTop w:val="0"/>
          <w:marBottom w:val="0"/>
          <w:divBdr>
            <w:top w:val="none" w:sz="0" w:space="0" w:color="auto"/>
            <w:left w:val="none" w:sz="0" w:space="0" w:color="auto"/>
            <w:bottom w:val="none" w:sz="0" w:space="0" w:color="auto"/>
            <w:right w:val="none" w:sz="0" w:space="0" w:color="auto"/>
          </w:divBdr>
        </w:div>
        <w:div w:id="1398364019">
          <w:marLeft w:val="0"/>
          <w:marRight w:val="0"/>
          <w:marTop w:val="0"/>
          <w:marBottom w:val="0"/>
          <w:divBdr>
            <w:top w:val="none" w:sz="0" w:space="0" w:color="auto"/>
            <w:left w:val="none" w:sz="0" w:space="0" w:color="auto"/>
            <w:bottom w:val="none" w:sz="0" w:space="0" w:color="auto"/>
            <w:right w:val="none" w:sz="0" w:space="0" w:color="auto"/>
          </w:divBdr>
        </w:div>
        <w:div w:id="1888948551">
          <w:marLeft w:val="0"/>
          <w:marRight w:val="0"/>
          <w:marTop w:val="0"/>
          <w:marBottom w:val="0"/>
          <w:divBdr>
            <w:top w:val="none" w:sz="0" w:space="0" w:color="auto"/>
            <w:left w:val="none" w:sz="0" w:space="0" w:color="auto"/>
            <w:bottom w:val="none" w:sz="0" w:space="0" w:color="auto"/>
            <w:right w:val="none" w:sz="0" w:space="0" w:color="auto"/>
          </w:divBdr>
        </w:div>
        <w:div w:id="1292587788">
          <w:marLeft w:val="0"/>
          <w:marRight w:val="0"/>
          <w:marTop w:val="0"/>
          <w:marBottom w:val="0"/>
          <w:divBdr>
            <w:top w:val="none" w:sz="0" w:space="0" w:color="auto"/>
            <w:left w:val="none" w:sz="0" w:space="0" w:color="auto"/>
            <w:bottom w:val="none" w:sz="0" w:space="0" w:color="auto"/>
            <w:right w:val="none" w:sz="0" w:space="0" w:color="auto"/>
          </w:divBdr>
        </w:div>
        <w:div w:id="55931747">
          <w:marLeft w:val="0"/>
          <w:marRight w:val="0"/>
          <w:marTop w:val="0"/>
          <w:marBottom w:val="0"/>
          <w:divBdr>
            <w:top w:val="none" w:sz="0" w:space="0" w:color="auto"/>
            <w:left w:val="none" w:sz="0" w:space="0" w:color="auto"/>
            <w:bottom w:val="none" w:sz="0" w:space="0" w:color="auto"/>
            <w:right w:val="none" w:sz="0" w:space="0" w:color="auto"/>
          </w:divBdr>
        </w:div>
      </w:divsChild>
    </w:div>
    <w:div w:id="1572081828">
      <w:bodyDiv w:val="1"/>
      <w:marLeft w:val="0"/>
      <w:marRight w:val="0"/>
      <w:marTop w:val="0"/>
      <w:marBottom w:val="0"/>
      <w:divBdr>
        <w:top w:val="none" w:sz="0" w:space="0" w:color="auto"/>
        <w:left w:val="none" w:sz="0" w:space="0" w:color="auto"/>
        <w:bottom w:val="none" w:sz="0" w:space="0" w:color="auto"/>
        <w:right w:val="none" w:sz="0" w:space="0" w:color="auto"/>
      </w:divBdr>
    </w:div>
    <w:div w:id="1629897120">
      <w:bodyDiv w:val="1"/>
      <w:marLeft w:val="0"/>
      <w:marRight w:val="0"/>
      <w:marTop w:val="0"/>
      <w:marBottom w:val="0"/>
      <w:divBdr>
        <w:top w:val="none" w:sz="0" w:space="0" w:color="auto"/>
        <w:left w:val="none" w:sz="0" w:space="0" w:color="auto"/>
        <w:bottom w:val="none" w:sz="0" w:space="0" w:color="auto"/>
        <w:right w:val="none" w:sz="0" w:space="0" w:color="auto"/>
      </w:divBdr>
    </w:div>
    <w:div w:id="1694183810">
      <w:bodyDiv w:val="1"/>
      <w:marLeft w:val="0"/>
      <w:marRight w:val="0"/>
      <w:marTop w:val="0"/>
      <w:marBottom w:val="0"/>
      <w:divBdr>
        <w:top w:val="none" w:sz="0" w:space="0" w:color="auto"/>
        <w:left w:val="none" w:sz="0" w:space="0" w:color="auto"/>
        <w:bottom w:val="none" w:sz="0" w:space="0" w:color="auto"/>
        <w:right w:val="none" w:sz="0" w:space="0" w:color="auto"/>
      </w:divBdr>
    </w:div>
    <w:div w:id="1791051481">
      <w:bodyDiv w:val="1"/>
      <w:marLeft w:val="0"/>
      <w:marRight w:val="0"/>
      <w:marTop w:val="0"/>
      <w:marBottom w:val="0"/>
      <w:divBdr>
        <w:top w:val="none" w:sz="0" w:space="0" w:color="auto"/>
        <w:left w:val="none" w:sz="0" w:space="0" w:color="auto"/>
        <w:bottom w:val="none" w:sz="0" w:space="0" w:color="auto"/>
        <w:right w:val="none" w:sz="0" w:space="0" w:color="auto"/>
      </w:divBdr>
    </w:div>
    <w:div w:id="1827279686">
      <w:bodyDiv w:val="1"/>
      <w:marLeft w:val="0"/>
      <w:marRight w:val="0"/>
      <w:marTop w:val="0"/>
      <w:marBottom w:val="0"/>
      <w:divBdr>
        <w:top w:val="none" w:sz="0" w:space="0" w:color="auto"/>
        <w:left w:val="none" w:sz="0" w:space="0" w:color="auto"/>
        <w:bottom w:val="none" w:sz="0" w:space="0" w:color="auto"/>
        <w:right w:val="none" w:sz="0" w:space="0" w:color="auto"/>
      </w:divBdr>
    </w:div>
    <w:div w:id="1931889489">
      <w:bodyDiv w:val="1"/>
      <w:marLeft w:val="0"/>
      <w:marRight w:val="0"/>
      <w:marTop w:val="0"/>
      <w:marBottom w:val="0"/>
      <w:divBdr>
        <w:top w:val="none" w:sz="0" w:space="0" w:color="auto"/>
        <w:left w:val="none" w:sz="0" w:space="0" w:color="auto"/>
        <w:bottom w:val="none" w:sz="0" w:space="0" w:color="auto"/>
        <w:right w:val="none" w:sz="0" w:space="0" w:color="auto"/>
      </w:divBdr>
    </w:div>
    <w:div w:id="1947539294">
      <w:bodyDiv w:val="1"/>
      <w:marLeft w:val="0"/>
      <w:marRight w:val="0"/>
      <w:marTop w:val="0"/>
      <w:marBottom w:val="0"/>
      <w:divBdr>
        <w:top w:val="none" w:sz="0" w:space="0" w:color="auto"/>
        <w:left w:val="none" w:sz="0" w:space="0" w:color="auto"/>
        <w:bottom w:val="none" w:sz="0" w:space="0" w:color="auto"/>
        <w:right w:val="none" w:sz="0" w:space="0" w:color="auto"/>
      </w:divBdr>
      <w:divsChild>
        <w:div w:id="1079135674">
          <w:marLeft w:val="0"/>
          <w:marRight w:val="0"/>
          <w:marTop w:val="0"/>
          <w:marBottom w:val="0"/>
          <w:divBdr>
            <w:top w:val="none" w:sz="0" w:space="0" w:color="auto"/>
            <w:left w:val="none" w:sz="0" w:space="0" w:color="auto"/>
            <w:bottom w:val="none" w:sz="0" w:space="0" w:color="auto"/>
            <w:right w:val="none" w:sz="0" w:space="0" w:color="auto"/>
          </w:divBdr>
        </w:div>
        <w:div w:id="2089040527">
          <w:marLeft w:val="0"/>
          <w:marRight w:val="0"/>
          <w:marTop w:val="0"/>
          <w:marBottom w:val="0"/>
          <w:divBdr>
            <w:top w:val="none" w:sz="0" w:space="0" w:color="auto"/>
            <w:left w:val="none" w:sz="0" w:space="0" w:color="auto"/>
            <w:bottom w:val="none" w:sz="0" w:space="0" w:color="auto"/>
            <w:right w:val="none" w:sz="0" w:space="0" w:color="auto"/>
          </w:divBdr>
        </w:div>
      </w:divsChild>
    </w:div>
    <w:div w:id="1967394530">
      <w:bodyDiv w:val="1"/>
      <w:marLeft w:val="0"/>
      <w:marRight w:val="0"/>
      <w:marTop w:val="0"/>
      <w:marBottom w:val="0"/>
      <w:divBdr>
        <w:top w:val="none" w:sz="0" w:space="0" w:color="auto"/>
        <w:left w:val="none" w:sz="0" w:space="0" w:color="auto"/>
        <w:bottom w:val="none" w:sz="0" w:space="0" w:color="auto"/>
        <w:right w:val="none" w:sz="0" w:space="0" w:color="auto"/>
      </w:divBdr>
      <w:divsChild>
        <w:div w:id="1732775256">
          <w:marLeft w:val="0"/>
          <w:marRight w:val="0"/>
          <w:marTop w:val="480"/>
          <w:marBottom w:val="480"/>
          <w:divBdr>
            <w:top w:val="none" w:sz="0" w:space="0" w:color="auto"/>
            <w:left w:val="single" w:sz="48" w:space="12" w:color="B1B4B6"/>
            <w:bottom w:val="none" w:sz="0" w:space="0" w:color="auto"/>
            <w:right w:val="none" w:sz="0" w:space="0" w:color="auto"/>
          </w:divBdr>
        </w:div>
      </w:divsChild>
    </w:div>
    <w:div w:id="1986277921">
      <w:bodyDiv w:val="1"/>
      <w:marLeft w:val="0"/>
      <w:marRight w:val="0"/>
      <w:marTop w:val="0"/>
      <w:marBottom w:val="0"/>
      <w:divBdr>
        <w:top w:val="none" w:sz="0" w:space="0" w:color="auto"/>
        <w:left w:val="none" w:sz="0" w:space="0" w:color="auto"/>
        <w:bottom w:val="none" w:sz="0" w:space="0" w:color="auto"/>
        <w:right w:val="none" w:sz="0" w:space="0" w:color="auto"/>
      </w:divBdr>
      <w:divsChild>
        <w:div w:id="853304883">
          <w:marLeft w:val="0"/>
          <w:marRight w:val="0"/>
          <w:marTop w:val="0"/>
          <w:marBottom w:val="0"/>
          <w:divBdr>
            <w:top w:val="none" w:sz="0" w:space="0" w:color="auto"/>
            <w:left w:val="none" w:sz="0" w:space="0" w:color="auto"/>
            <w:bottom w:val="none" w:sz="0" w:space="0" w:color="auto"/>
            <w:right w:val="none" w:sz="0" w:space="0" w:color="auto"/>
          </w:divBdr>
        </w:div>
        <w:div w:id="1551189450">
          <w:marLeft w:val="0"/>
          <w:marRight w:val="0"/>
          <w:marTop w:val="0"/>
          <w:marBottom w:val="0"/>
          <w:divBdr>
            <w:top w:val="none" w:sz="0" w:space="0" w:color="auto"/>
            <w:left w:val="none" w:sz="0" w:space="0" w:color="auto"/>
            <w:bottom w:val="none" w:sz="0" w:space="0" w:color="auto"/>
            <w:right w:val="none" w:sz="0" w:space="0" w:color="auto"/>
          </w:divBdr>
        </w:div>
        <w:div w:id="1649936736">
          <w:marLeft w:val="0"/>
          <w:marRight w:val="0"/>
          <w:marTop w:val="0"/>
          <w:marBottom w:val="0"/>
          <w:divBdr>
            <w:top w:val="none" w:sz="0" w:space="0" w:color="auto"/>
            <w:left w:val="none" w:sz="0" w:space="0" w:color="auto"/>
            <w:bottom w:val="none" w:sz="0" w:space="0" w:color="auto"/>
            <w:right w:val="none" w:sz="0" w:space="0" w:color="auto"/>
          </w:divBdr>
        </w:div>
      </w:divsChild>
    </w:div>
    <w:div w:id="2103984649">
      <w:bodyDiv w:val="1"/>
      <w:marLeft w:val="0"/>
      <w:marRight w:val="0"/>
      <w:marTop w:val="0"/>
      <w:marBottom w:val="0"/>
      <w:divBdr>
        <w:top w:val="none" w:sz="0" w:space="0" w:color="auto"/>
        <w:left w:val="none" w:sz="0" w:space="0" w:color="auto"/>
        <w:bottom w:val="none" w:sz="0" w:space="0" w:color="auto"/>
        <w:right w:val="none" w:sz="0" w:space="0" w:color="auto"/>
      </w:divBdr>
      <w:divsChild>
        <w:div w:id="2111970186">
          <w:marLeft w:val="0"/>
          <w:marRight w:val="0"/>
          <w:marTop w:val="0"/>
          <w:marBottom w:val="0"/>
          <w:divBdr>
            <w:top w:val="none" w:sz="0" w:space="0" w:color="auto"/>
            <w:left w:val="none" w:sz="0" w:space="0" w:color="auto"/>
            <w:bottom w:val="none" w:sz="0" w:space="0" w:color="auto"/>
            <w:right w:val="none" w:sz="0" w:space="0" w:color="auto"/>
          </w:divBdr>
        </w:div>
        <w:div w:id="316962404">
          <w:marLeft w:val="0"/>
          <w:marRight w:val="0"/>
          <w:marTop w:val="0"/>
          <w:marBottom w:val="0"/>
          <w:divBdr>
            <w:top w:val="none" w:sz="0" w:space="0" w:color="auto"/>
            <w:left w:val="none" w:sz="0" w:space="0" w:color="auto"/>
            <w:bottom w:val="none" w:sz="0" w:space="0" w:color="auto"/>
            <w:right w:val="none" w:sz="0" w:space="0" w:color="auto"/>
          </w:divBdr>
        </w:div>
        <w:div w:id="371268455">
          <w:marLeft w:val="0"/>
          <w:marRight w:val="0"/>
          <w:marTop w:val="0"/>
          <w:marBottom w:val="0"/>
          <w:divBdr>
            <w:top w:val="none" w:sz="0" w:space="0" w:color="auto"/>
            <w:left w:val="none" w:sz="0" w:space="0" w:color="auto"/>
            <w:bottom w:val="none" w:sz="0" w:space="0" w:color="auto"/>
            <w:right w:val="none" w:sz="0" w:space="0" w:color="auto"/>
          </w:divBdr>
        </w:div>
        <w:div w:id="1586039211">
          <w:marLeft w:val="0"/>
          <w:marRight w:val="0"/>
          <w:marTop w:val="0"/>
          <w:marBottom w:val="0"/>
          <w:divBdr>
            <w:top w:val="none" w:sz="0" w:space="0" w:color="auto"/>
            <w:left w:val="none" w:sz="0" w:space="0" w:color="auto"/>
            <w:bottom w:val="none" w:sz="0" w:space="0" w:color="auto"/>
            <w:right w:val="none" w:sz="0" w:space="0" w:color="auto"/>
          </w:divBdr>
        </w:div>
        <w:div w:id="1638335643">
          <w:marLeft w:val="0"/>
          <w:marRight w:val="0"/>
          <w:marTop w:val="0"/>
          <w:marBottom w:val="0"/>
          <w:divBdr>
            <w:top w:val="none" w:sz="0" w:space="0" w:color="auto"/>
            <w:left w:val="none" w:sz="0" w:space="0" w:color="auto"/>
            <w:bottom w:val="none" w:sz="0" w:space="0" w:color="auto"/>
            <w:right w:val="none" w:sz="0" w:space="0" w:color="auto"/>
          </w:divBdr>
        </w:div>
        <w:div w:id="1220900623">
          <w:marLeft w:val="0"/>
          <w:marRight w:val="0"/>
          <w:marTop w:val="0"/>
          <w:marBottom w:val="0"/>
          <w:divBdr>
            <w:top w:val="none" w:sz="0" w:space="0" w:color="auto"/>
            <w:left w:val="none" w:sz="0" w:space="0" w:color="auto"/>
            <w:bottom w:val="none" w:sz="0" w:space="0" w:color="auto"/>
            <w:right w:val="none" w:sz="0" w:space="0" w:color="auto"/>
          </w:divBdr>
        </w:div>
        <w:div w:id="858618387">
          <w:marLeft w:val="0"/>
          <w:marRight w:val="0"/>
          <w:marTop w:val="0"/>
          <w:marBottom w:val="0"/>
          <w:divBdr>
            <w:top w:val="none" w:sz="0" w:space="0" w:color="auto"/>
            <w:left w:val="none" w:sz="0" w:space="0" w:color="auto"/>
            <w:bottom w:val="none" w:sz="0" w:space="0" w:color="auto"/>
            <w:right w:val="none" w:sz="0" w:space="0" w:color="auto"/>
          </w:divBdr>
        </w:div>
        <w:div w:id="1460762366">
          <w:marLeft w:val="0"/>
          <w:marRight w:val="0"/>
          <w:marTop w:val="0"/>
          <w:marBottom w:val="0"/>
          <w:divBdr>
            <w:top w:val="none" w:sz="0" w:space="0" w:color="auto"/>
            <w:left w:val="none" w:sz="0" w:space="0" w:color="auto"/>
            <w:bottom w:val="none" w:sz="0" w:space="0" w:color="auto"/>
            <w:right w:val="none" w:sz="0" w:space="0" w:color="auto"/>
          </w:divBdr>
        </w:div>
        <w:div w:id="657728777">
          <w:marLeft w:val="0"/>
          <w:marRight w:val="0"/>
          <w:marTop w:val="0"/>
          <w:marBottom w:val="0"/>
          <w:divBdr>
            <w:top w:val="none" w:sz="0" w:space="0" w:color="auto"/>
            <w:left w:val="none" w:sz="0" w:space="0" w:color="auto"/>
            <w:bottom w:val="none" w:sz="0" w:space="0" w:color="auto"/>
            <w:right w:val="none" w:sz="0" w:space="0" w:color="auto"/>
          </w:divBdr>
        </w:div>
        <w:div w:id="1826121123">
          <w:marLeft w:val="0"/>
          <w:marRight w:val="0"/>
          <w:marTop w:val="0"/>
          <w:marBottom w:val="0"/>
          <w:divBdr>
            <w:top w:val="none" w:sz="0" w:space="0" w:color="auto"/>
            <w:left w:val="none" w:sz="0" w:space="0" w:color="auto"/>
            <w:bottom w:val="none" w:sz="0" w:space="0" w:color="auto"/>
            <w:right w:val="none" w:sz="0" w:space="0" w:color="auto"/>
          </w:divBdr>
        </w:div>
        <w:div w:id="1157654155">
          <w:marLeft w:val="0"/>
          <w:marRight w:val="0"/>
          <w:marTop w:val="0"/>
          <w:marBottom w:val="0"/>
          <w:divBdr>
            <w:top w:val="none" w:sz="0" w:space="0" w:color="auto"/>
            <w:left w:val="none" w:sz="0" w:space="0" w:color="auto"/>
            <w:bottom w:val="none" w:sz="0" w:space="0" w:color="auto"/>
            <w:right w:val="none" w:sz="0" w:space="0" w:color="auto"/>
          </w:divBdr>
        </w:div>
        <w:div w:id="2004159716">
          <w:marLeft w:val="0"/>
          <w:marRight w:val="0"/>
          <w:marTop w:val="0"/>
          <w:marBottom w:val="0"/>
          <w:divBdr>
            <w:top w:val="none" w:sz="0" w:space="0" w:color="auto"/>
            <w:left w:val="none" w:sz="0" w:space="0" w:color="auto"/>
            <w:bottom w:val="none" w:sz="0" w:space="0" w:color="auto"/>
            <w:right w:val="none" w:sz="0" w:space="0" w:color="auto"/>
          </w:divBdr>
        </w:div>
        <w:div w:id="475024648">
          <w:marLeft w:val="0"/>
          <w:marRight w:val="0"/>
          <w:marTop w:val="0"/>
          <w:marBottom w:val="0"/>
          <w:divBdr>
            <w:top w:val="none" w:sz="0" w:space="0" w:color="auto"/>
            <w:left w:val="none" w:sz="0" w:space="0" w:color="auto"/>
            <w:bottom w:val="none" w:sz="0" w:space="0" w:color="auto"/>
            <w:right w:val="none" w:sz="0" w:space="0" w:color="auto"/>
          </w:divBdr>
        </w:div>
        <w:div w:id="1032731184">
          <w:marLeft w:val="0"/>
          <w:marRight w:val="0"/>
          <w:marTop w:val="0"/>
          <w:marBottom w:val="0"/>
          <w:divBdr>
            <w:top w:val="none" w:sz="0" w:space="0" w:color="auto"/>
            <w:left w:val="none" w:sz="0" w:space="0" w:color="auto"/>
            <w:bottom w:val="none" w:sz="0" w:space="0" w:color="auto"/>
            <w:right w:val="none" w:sz="0" w:space="0" w:color="auto"/>
          </w:divBdr>
        </w:div>
        <w:div w:id="1417433327">
          <w:marLeft w:val="0"/>
          <w:marRight w:val="0"/>
          <w:marTop w:val="0"/>
          <w:marBottom w:val="0"/>
          <w:divBdr>
            <w:top w:val="none" w:sz="0" w:space="0" w:color="auto"/>
            <w:left w:val="none" w:sz="0" w:space="0" w:color="auto"/>
            <w:bottom w:val="none" w:sz="0" w:space="0" w:color="auto"/>
            <w:right w:val="none" w:sz="0" w:space="0" w:color="auto"/>
          </w:divBdr>
        </w:div>
        <w:div w:id="2135826360">
          <w:marLeft w:val="0"/>
          <w:marRight w:val="0"/>
          <w:marTop w:val="0"/>
          <w:marBottom w:val="0"/>
          <w:divBdr>
            <w:top w:val="none" w:sz="0" w:space="0" w:color="auto"/>
            <w:left w:val="none" w:sz="0" w:space="0" w:color="auto"/>
            <w:bottom w:val="none" w:sz="0" w:space="0" w:color="auto"/>
            <w:right w:val="none" w:sz="0" w:space="0" w:color="auto"/>
          </w:divBdr>
        </w:div>
        <w:div w:id="2035228887">
          <w:marLeft w:val="0"/>
          <w:marRight w:val="0"/>
          <w:marTop w:val="0"/>
          <w:marBottom w:val="0"/>
          <w:divBdr>
            <w:top w:val="none" w:sz="0" w:space="0" w:color="auto"/>
            <w:left w:val="none" w:sz="0" w:space="0" w:color="auto"/>
            <w:bottom w:val="none" w:sz="0" w:space="0" w:color="auto"/>
            <w:right w:val="none" w:sz="0" w:space="0" w:color="auto"/>
          </w:divBdr>
        </w:div>
        <w:div w:id="2064136865">
          <w:marLeft w:val="0"/>
          <w:marRight w:val="0"/>
          <w:marTop w:val="0"/>
          <w:marBottom w:val="0"/>
          <w:divBdr>
            <w:top w:val="none" w:sz="0" w:space="0" w:color="auto"/>
            <w:left w:val="none" w:sz="0" w:space="0" w:color="auto"/>
            <w:bottom w:val="none" w:sz="0" w:space="0" w:color="auto"/>
            <w:right w:val="none" w:sz="0" w:space="0" w:color="auto"/>
          </w:divBdr>
        </w:div>
        <w:div w:id="1128163873">
          <w:marLeft w:val="0"/>
          <w:marRight w:val="0"/>
          <w:marTop w:val="0"/>
          <w:marBottom w:val="0"/>
          <w:divBdr>
            <w:top w:val="none" w:sz="0" w:space="0" w:color="auto"/>
            <w:left w:val="none" w:sz="0" w:space="0" w:color="auto"/>
            <w:bottom w:val="none" w:sz="0" w:space="0" w:color="auto"/>
            <w:right w:val="none" w:sz="0" w:space="0" w:color="auto"/>
          </w:divBdr>
        </w:div>
        <w:div w:id="436953220">
          <w:marLeft w:val="0"/>
          <w:marRight w:val="0"/>
          <w:marTop w:val="0"/>
          <w:marBottom w:val="0"/>
          <w:divBdr>
            <w:top w:val="none" w:sz="0" w:space="0" w:color="auto"/>
            <w:left w:val="none" w:sz="0" w:space="0" w:color="auto"/>
            <w:bottom w:val="none" w:sz="0" w:space="0" w:color="auto"/>
            <w:right w:val="none" w:sz="0" w:space="0" w:color="auto"/>
          </w:divBdr>
        </w:div>
        <w:div w:id="1245337459">
          <w:marLeft w:val="0"/>
          <w:marRight w:val="0"/>
          <w:marTop w:val="0"/>
          <w:marBottom w:val="0"/>
          <w:divBdr>
            <w:top w:val="none" w:sz="0" w:space="0" w:color="auto"/>
            <w:left w:val="none" w:sz="0" w:space="0" w:color="auto"/>
            <w:bottom w:val="none" w:sz="0" w:space="0" w:color="auto"/>
            <w:right w:val="none" w:sz="0" w:space="0" w:color="auto"/>
          </w:divBdr>
        </w:div>
        <w:div w:id="1837719133">
          <w:marLeft w:val="0"/>
          <w:marRight w:val="0"/>
          <w:marTop w:val="0"/>
          <w:marBottom w:val="0"/>
          <w:divBdr>
            <w:top w:val="none" w:sz="0" w:space="0" w:color="auto"/>
            <w:left w:val="none" w:sz="0" w:space="0" w:color="auto"/>
            <w:bottom w:val="none" w:sz="0" w:space="0" w:color="auto"/>
            <w:right w:val="none" w:sz="0" w:space="0" w:color="auto"/>
          </w:divBdr>
        </w:div>
        <w:div w:id="933592630">
          <w:marLeft w:val="0"/>
          <w:marRight w:val="0"/>
          <w:marTop w:val="0"/>
          <w:marBottom w:val="0"/>
          <w:divBdr>
            <w:top w:val="none" w:sz="0" w:space="0" w:color="auto"/>
            <w:left w:val="none" w:sz="0" w:space="0" w:color="auto"/>
            <w:bottom w:val="none" w:sz="0" w:space="0" w:color="auto"/>
            <w:right w:val="none" w:sz="0" w:space="0" w:color="auto"/>
          </w:divBdr>
        </w:div>
      </w:divsChild>
    </w:div>
    <w:div w:id="212114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EB5C-0488-4B49-A67A-0834BD7B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creator>capita</dc:creator>
  <cp:lastModifiedBy>Chris Wilson</cp:lastModifiedBy>
  <cp:revision>4</cp:revision>
  <cp:lastPrinted>2021-06-23T13:40:00Z</cp:lastPrinted>
  <dcterms:created xsi:type="dcterms:W3CDTF">2023-01-31T09:54:00Z</dcterms:created>
  <dcterms:modified xsi:type="dcterms:W3CDTF">2023-03-06T11:34:00Z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Office 365</vt:lpwstr>
  </property>
  <property fmtid="{D5CDD505-2E9C-101B-9397-08002B2CF9AE}" pid="4" name="LastSaved">
    <vt:filetime>2021-01-29T00:00:00Z</vt:filetime>
  </property>
</Properties>
</file>