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04DB" w14:textId="78C06C65" w:rsidR="007E7A76" w:rsidRPr="001F4C5B" w:rsidRDefault="00C405F2">
      <w:pPr>
        <w:rPr>
          <w:rFonts w:ascii="Tahoma" w:hAnsi="Tahoma" w:cs="Tahoma"/>
          <w:b/>
          <w:sz w:val="52"/>
          <w:szCs w:val="56"/>
        </w:rPr>
      </w:pPr>
      <w:r w:rsidRPr="001F4C5B">
        <w:rPr>
          <w:rFonts w:ascii="Tahoma" w:hAnsi="Tahoma" w:cs="Tahoma"/>
          <w:b/>
          <w:noProof/>
          <w:sz w:val="52"/>
          <w:szCs w:val="56"/>
          <w:lang w:eastAsia="en-GB"/>
        </w:rPr>
        <w:drawing>
          <wp:anchor distT="0" distB="0" distL="114300" distR="114300" simplePos="0" relativeHeight="251659264" behindDoc="1" locked="0" layoutInCell="1" allowOverlap="1" wp14:anchorId="6AB32A35" wp14:editId="09AF47A0">
            <wp:simplePos x="0" y="0"/>
            <wp:positionH relativeFrom="column">
              <wp:posOffset>5461635</wp:posOffset>
            </wp:positionH>
            <wp:positionV relativeFrom="paragraph">
              <wp:posOffset>0</wp:posOffset>
            </wp:positionV>
            <wp:extent cx="1312545" cy="1312545"/>
            <wp:effectExtent l="0" t="0" r="1905"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ndeen logo.png"/>
                    <pic:cNvPicPr/>
                  </pic:nvPicPr>
                  <pic:blipFill>
                    <a:blip r:embed="rId6">
                      <a:extLst>
                        <a:ext uri="{28A0092B-C50C-407E-A947-70E740481C1C}">
                          <a14:useLocalDpi xmlns:a14="http://schemas.microsoft.com/office/drawing/2010/main" val="0"/>
                        </a:ext>
                      </a:extLst>
                    </a:blip>
                    <a:stretch>
                      <a:fillRect/>
                    </a:stretch>
                  </pic:blipFill>
                  <pic:spPr>
                    <a:xfrm>
                      <a:off x="0" y="0"/>
                      <a:ext cx="1312545" cy="13125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7A441E" w:rsidRPr="001F4C5B">
        <w:rPr>
          <w:rFonts w:ascii="Tahoma" w:hAnsi="Tahoma" w:cs="Tahoma"/>
          <w:b/>
          <w:sz w:val="52"/>
          <w:szCs w:val="56"/>
        </w:rPr>
        <w:t>Teyr</w:t>
      </w:r>
      <w:proofErr w:type="spellEnd"/>
      <w:r w:rsidRPr="001F4C5B">
        <w:rPr>
          <w:rFonts w:ascii="Tahoma" w:hAnsi="Tahoma" w:cs="Tahoma"/>
          <w:b/>
          <w:sz w:val="52"/>
          <w:szCs w:val="56"/>
        </w:rPr>
        <w:t xml:space="preserve"> Class News</w:t>
      </w:r>
    </w:p>
    <w:p w14:paraId="537C6DD3" w14:textId="65773BEA" w:rsidR="00C405F2" w:rsidRPr="001F4C5B" w:rsidRDefault="00A1351F">
      <w:pPr>
        <w:rPr>
          <w:rFonts w:ascii="Tahoma" w:hAnsi="Tahoma" w:cs="Tahoma"/>
          <w:b/>
          <w:sz w:val="52"/>
          <w:szCs w:val="56"/>
        </w:rPr>
      </w:pPr>
      <w:r w:rsidRPr="001F4C5B">
        <w:rPr>
          <w:rFonts w:ascii="Tahoma" w:hAnsi="Tahoma" w:cs="Tahoma"/>
          <w:b/>
          <w:sz w:val="52"/>
          <w:szCs w:val="56"/>
        </w:rPr>
        <w:t>S</w:t>
      </w:r>
      <w:r w:rsidR="00160931">
        <w:rPr>
          <w:rFonts w:ascii="Tahoma" w:hAnsi="Tahoma" w:cs="Tahoma"/>
          <w:b/>
          <w:sz w:val="52"/>
          <w:szCs w:val="56"/>
        </w:rPr>
        <w:t>ummer</w:t>
      </w:r>
      <w:r w:rsidRPr="001F4C5B">
        <w:rPr>
          <w:rFonts w:ascii="Tahoma" w:hAnsi="Tahoma" w:cs="Tahoma"/>
          <w:b/>
          <w:sz w:val="52"/>
          <w:szCs w:val="56"/>
        </w:rPr>
        <w:t xml:space="preserve"> </w:t>
      </w:r>
      <w:r w:rsidR="00B72DC5" w:rsidRPr="001F4C5B">
        <w:rPr>
          <w:rFonts w:ascii="Tahoma" w:hAnsi="Tahoma" w:cs="Tahoma"/>
          <w:b/>
          <w:sz w:val="52"/>
          <w:szCs w:val="56"/>
        </w:rPr>
        <w:t>Term 202</w:t>
      </w:r>
      <w:r w:rsidRPr="001F4C5B">
        <w:rPr>
          <w:rFonts w:ascii="Tahoma" w:hAnsi="Tahoma" w:cs="Tahoma"/>
          <w:b/>
          <w:sz w:val="52"/>
          <w:szCs w:val="56"/>
        </w:rPr>
        <w:t>3</w:t>
      </w:r>
    </w:p>
    <w:p w14:paraId="00CC8190" w14:textId="004608C9" w:rsidR="00160931" w:rsidRDefault="00160931" w:rsidP="00E42443">
      <w:pPr>
        <w:jc w:val="center"/>
        <w:rPr>
          <w:rFonts w:ascii="Century Gothic" w:hAnsi="Century Gothic" w:cs="Tahoma"/>
          <w:b/>
          <w:szCs w:val="20"/>
        </w:rPr>
      </w:pPr>
      <w:r>
        <w:rPr>
          <w:rFonts w:ascii="Century Gothic" w:hAnsi="Century Gothic" w:cs="Tahoma"/>
          <w:b/>
          <w:szCs w:val="20"/>
        </w:rPr>
        <w:t xml:space="preserve">I hope you all had a wonderful Easter break and are ready to dive into the Summer term for lots of exciting learning opportunities. The first half term is a shorter half term but packed full of events, including the King’s Coronation! </w:t>
      </w:r>
    </w:p>
    <w:p w14:paraId="0D88D76E" w14:textId="7EDE671C" w:rsidR="007A441E" w:rsidRPr="00160931" w:rsidRDefault="00A1351F" w:rsidP="00E42443">
      <w:pPr>
        <w:jc w:val="center"/>
        <w:rPr>
          <w:rFonts w:ascii="Century Gothic" w:hAnsi="Century Gothic" w:cs="Tahoma"/>
          <w:b/>
          <w:sz w:val="24"/>
        </w:rPr>
      </w:pPr>
      <w:r w:rsidRPr="00E42443">
        <w:rPr>
          <w:rFonts w:ascii="Century Gothic" w:hAnsi="Century Gothic" w:cs="Tahoma"/>
          <w:b/>
          <w:szCs w:val="20"/>
        </w:rPr>
        <w:t xml:space="preserve">As always if you have any questions about our learning or would like more </w:t>
      </w:r>
      <w:proofErr w:type="gramStart"/>
      <w:r w:rsidRPr="00E42443">
        <w:rPr>
          <w:rFonts w:ascii="Century Gothic" w:hAnsi="Century Gothic" w:cs="Tahoma"/>
          <w:b/>
          <w:szCs w:val="20"/>
        </w:rPr>
        <w:t>information</w:t>
      </w:r>
      <w:proofErr w:type="gramEnd"/>
      <w:r w:rsidRPr="00E42443">
        <w:rPr>
          <w:rFonts w:ascii="Century Gothic" w:hAnsi="Century Gothic" w:cs="Tahoma"/>
          <w:b/>
          <w:szCs w:val="20"/>
        </w:rPr>
        <w:t xml:space="preserve"> please do not hesitate to message me on Class Dojo or send an email</w:t>
      </w:r>
      <w:r w:rsidR="00160931">
        <w:rPr>
          <w:rFonts w:ascii="Century Gothic" w:hAnsi="Century Gothic" w:cs="Tahoma"/>
          <w:b/>
          <w:szCs w:val="20"/>
        </w:rPr>
        <w:t xml:space="preserve">: </w:t>
      </w:r>
      <w:r w:rsidRPr="00160931">
        <w:rPr>
          <w:rFonts w:ascii="Century Gothic" w:hAnsi="Century Gothic" w:cs="Tahoma"/>
          <w:bCs/>
          <w:sz w:val="24"/>
        </w:rPr>
        <w:t>bcurnow@pendeen.tpacademytrust.org</w:t>
      </w:r>
    </w:p>
    <w:p w14:paraId="412FB29B" w14:textId="77777777" w:rsidR="008E5B96" w:rsidRPr="00160931" w:rsidRDefault="008E5B96" w:rsidP="008E5B96">
      <w:pPr>
        <w:rPr>
          <w:rFonts w:ascii="Tahoma" w:hAnsi="Tahoma" w:cs="Tahoma"/>
          <w:b/>
        </w:rPr>
      </w:pPr>
      <w:r w:rsidRPr="00160931">
        <w:rPr>
          <w:rFonts w:ascii="Tahoma" w:hAnsi="Tahoma" w:cs="Tahoma"/>
          <w:b/>
        </w:rPr>
        <w:t>Supporting your child at home:</w:t>
      </w:r>
    </w:p>
    <w:p w14:paraId="5DE3C9FC" w14:textId="02AC97B4" w:rsidR="008E5B96" w:rsidRPr="005F250D" w:rsidRDefault="008E5B96" w:rsidP="008E5B96">
      <w:pPr>
        <w:rPr>
          <w:rStyle w:val="Hyperlink"/>
          <w:rFonts w:ascii="Century Gothic" w:hAnsi="Century Gothic" w:cs="Tahoma"/>
        </w:rPr>
      </w:pPr>
      <w:r w:rsidRPr="005F250D">
        <w:rPr>
          <w:rFonts w:ascii="Century Gothic" w:hAnsi="Century Gothic" w:cs="Tahoma"/>
        </w:rPr>
        <w:t xml:space="preserve">Practise their weekly spelling online: </w:t>
      </w:r>
      <w:hyperlink r:id="rId7" w:history="1">
        <w:r w:rsidRPr="005F250D">
          <w:rPr>
            <w:rStyle w:val="Hyperlink"/>
            <w:rFonts w:ascii="Century Gothic" w:hAnsi="Century Gothic" w:cs="Tahoma"/>
            <w:color w:val="000000" w:themeColor="text1"/>
            <w:u w:val="none"/>
          </w:rPr>
          <w:t>https://play.spellingshed.com</w:t>
        </w:r>
      </w:hyperlink>
    </w:p>
    <w:p w14:paraId="32448433" w14:textId="32676F1A" w:rsidR="00160931" w:rsidRPr="005F250D" w:rsidRDefault="00160931" w:rsidP="008E5B96">
      <w:pPr>
        <w:rPr>
          <w:rFonts w:ascii="Century Gothic" w:hAnsi="Century Gothic" w:cs="Tahoma"/>
          <w:color w:val="000000" w:themeColor="text1"/>
        </w:rPr>
      </w:pPr>
      <w:r w:rsidRPr="005F250D">
        <w:rPr>
          <w:rStyle w:val="Hyperlink"/>
          <w:rFonts w:ascii="Century Gothic" w:hAnsi="Century Gothic" w:cs="Tahoma"/>
          <w:color w:val="000000" w:themeColor="text1"/>
          <w:u w:val="none"/>
        </w:rPr>
        <w:t xml:space="preserve">Read non-fiction news articles on </w:t>
      </w:r>
      <w:proofErr w:type="spellStart"/>
      <w:r w:rsidRPr="005F250D">
        <w:rPr>
          <w:rStyle w:val="Hyperlink"/>
          <w:rFonts w:ascii="Century Gothic" w:hAnsi="Century Gothic" w:cs="Tahoma"/>
          <w:color w:val="000000" w:themeColor="text1"/>
          <w:u w:val="none"/>
        </w:rPr>
        <w:t>Rockerbox</w:t>
      </w:r>
      <w:proofErr w:type="spellEnd"/>
      <w:r w:rsidRPr="005F250D">
        <w:rPr>
          <w:rStyle w:val="Hyperlink"/>
          <w:rFonts w:ascii="Century Gothic" w:hAnsi="Century Gothic" w:cs="Tahoma"/>
          <w:color w:val="000000" w:themeColor="text1"/>
          <w:u w:val="none"/>
        </w:rPr>
        <w:t xml:space="preserve"> News at: </w:t>
      </w:r>
      <w:r w:rsidRPr="005F250D">
        <w:rPr>
          <w:rFonts w:ascii="Century Gothic" w:hAnsi="Century Gothic"/>
          <w:sz w:val="24"/>
          <w:szCs w:val="24"/>
        </w:rPr>
        <w:t>students.myrockerbox.com</w:t>
      </w:r>
    </w:p>
    <w:p w14:paraId="1BF215FD" w14:textId="2229E9E4" w:rsidR="00160931" w:rsidRPr="005F250D" w:rsidRDefault="008E5B96" w:rsidP="008E5B96">
      <w:pPr>
        <w:rPr>
          <w:rStyle w:val="Hyperlink"/>
          <w:rFonts w:ascii="Century Gothic" w:hAnsi="Century Gothic" w:cs="Tahoma"/>
        </w:rPr>
      </w:pPr>
      <w:r w:rsidRPr="005F250D">
        <w:rPr>
          <w:rFonts w:ascii="Century Gothic" w:hAnsi="Century Gothic" w:cs="Tahoma"/>
        </w:rPr>
        <w:t xml:space="preserve">Practise their times tables online: </w:t>
      </w:r>
      <w:hyperlink r:id="rId8" w:history="1">
        <w:r w:rsidR="00160931" w:rsidRPr="005F250D">
          <w:rPr>
            <w:rStyle w:val="Hyperlink"/>
            <w:rFonts w:ascii="Century Gothic" w:hAnsi="Century Gothic" w:cs="Tahoma"/>
            <w:color w:val="000000" w:themeColor="text1"/>
            <w:u w:val="none"/>
          </w:rPr>
          <w:t>https://play.ttrockstars.com/</w:t>
        </w:r>
      </w:hyperlink>
    </w:p>
    <w:p w14:paraId="5CD6416F" w14:textId="41530CCC" w:rsidR="008E5B96" w:rsidRPr="00160931" w:rsidRDefault="00A1351F" w:rsidP="008E5B96">
      <w:pPr>
        <w:rPr>
          <w:rFonts w:ascii="Tahoma" w:hAnsi="Tahoma" w:cs="Tahoma"/>
          <w:color w:val="0563C1" w:themeColor="hyperlink"/>
          <w:sz w:val="20"/>
          <w:szCs w:val="20"/>
          <w:u w:val="single"/>
        </w:rPr>
      </w:pPr>
      <w:r w:rsidRPr="005F250D">
        <w:rPr>
          <w:rFonts w:ascii="Century Gothic" w:hAnsi="Century Gothic" w:cs="Tahoma"/>
        </w:rPr>
        <w:t>Please listen to your child read daily and share some stories together. It’s always lovely to hear an adult read no matter what age you are.</w:t>
      </w:r>
      <w:r w:rsidR="005F250D" w:rsidRPr="005F250D">
        <w:rPr>
          <w:rFonts w:ascii="Century Gothic" w:hAnsi="Century Gothic" w:cs="Tahoma"/>
        </w:rPr>
        <w:t xml:space="preserve"> </w:t>
      </w:r>
      <w:r w:rsidR="005F250D" w:rsidRPr="005F250D">
        <w:rPr>
          <w:rFonts w:ascii="Century Gothic" w:hAnsi="Century Gothic" w:cs="Tahoma"/>
          <w:szCs w:val="28"/>
        </w:rPr>
        <w:t>Our end of the day read is ‘Babe the Sheep Pig’ which I highly recommend sharing at home as well.</w:t>
      </w:r>
      <w:r w:rsidR="001D1D8B">
        <w:rPr>
          <w:rFonts w:ascii="Tahoma" w:hAnsi="Tahoma" w:cs="Tahoma"/>
          <w:sz w:val="20"/>
          <w:szCs w:val="20"/>
        </w:rPr>
        <w:br/>
      </w:r>
    </w:p>
    <w:p w14:paraId="71315878" w14:textId="57DC39B9" w:rsidR="000261F5" w:rsidRPr="001D1D8B" w:rsidRDefault="008040A2">
      <w:pPr>
        <w:rPr>
          <w:rFonts w:ascii="Tahoma" w:hAnsi="Tahoma" w:cs="Tahoma"/>
          <w:sz w:val="20"/>
          <w:szCs w:val="24"/>
        </w:rPr>
      </w:pPr>
      <w:r w:rsidRPr="001D1D8B">
        <w:rPr>
          <w:rFonts w:ascii="Tahoma" w:hAnsi="Tahoma" w:cs="Tahoma"/>
          <w:b/>
          <w:sz w:val="20"/>
          <w:szCs w:val="24"/>
        </w:rPr>
        <w:t xml:space="preserve">What </w:t>
      </w:r>
      <w:r w:rsidR="00A1351F" w:rsidRPr="001D1D8B">
        <w:rPr>
          <w:rFonts w:ascii="Tahoma" w:hAnsi="Tahoma" w:cs="Tahoma"/>
          <w:b/>
          <w:sz w:val="20"/>
          <w:szCs w:val="24"/>
        </w:rPr>
        <w:t>are we going to learn?</w:t>
      </w:r>
      <w:r w:rsidR="00585DB3" w:rsidRPr="001D1D8B">
        <w:rPr>
          <w:rFonts w:ascii="Tahoma" w:hAnsi="Tahoma" w:cs="Tahoma"/>
          <w:b/>
          <w:sz w:val="20"/>
          <w:szCs w:val="24"/>
        </w:rPr>
        <w:t xml:space="preserve"> </w:t>
      </w:r>
    </w:p>
    <w:p w14:paraId="04CACFA2" w14:textId="2CE94B6E" w:rsidR="00B02D27" w:rsidRPr="001D1D8B" w:rsidRDefault="00B02D27">
      <w:pPr>
        <w:rPr>
          <w:rFonts w:ascii="Century Gothic" w:hAnsi="Century Gothic" w:cs="Tahoma"/>
          <w:sz w:val="20"/>
          <w:szCs w:val="24"/>
        </w:rPr>
      </w:pPr>
      <w:r w:rsidRPr="001D1D8B">
        <w:rPr>
          <w:rFonts w:ascii="Century Gothic" w:hAnsi="Century Gothic" w:cs="Tahoma"/>
          <w:b/>
          <w:sz w:val="20"/>
          <w:szCs w:val="24"/>
        </w:rPr>
        <w:t>English</w:t>
      </w:r>
      <w:r w:rsidRPr="001D1D8B">
        <w:rPr>
          <w:rFonts w:ascii="Century Gothic" w:hAnsi="Century Gothic" w:cs="Tahoma"/>
          <w:sz w:val="20"/>
          <w:szCs w:val="24"/>
        </w:rPr>
        <w:t xml:space="preserve">: </w:t>
      </w:r>
      <w:r w:rsidR="00160931">
        <w:rPr>
          <w:rFonts w:ascii="Century Gothic" w:hAnsi="Century Gothic" w:cs="Tahoma"/>
          <w:sz w:val="20"/>
          <w:szCs w:val="24"/>
        </w:rPr>
        <w:t xml:space="preserve">We begin our Summer term reading Eye of The Wolf by Daniel </w:t>
      </w:r>
      <w:proofErr w:type="spellStart"/>
      <w:r w:rsidR="00160931">
        <w:rPr>
          <w:rFonts w:ascii="Century Gothic" w:hAnsi="Century Gothic" w:cs="Tahoma"/>
          <w:sz w:val="20"/>
          <w:szCs w:val="24"/>
        </w:rPr>
        <w:t>Pennac</w:t>
      </w:r>
      <w:proofErr w:type="spellEnd"/>
      <w:r w:rsidR="00160931">
        <w:rPr>
          <w:rFonts w:ascii="Century Gothic" w:hAnsi="Century Gothic" w:cs="Tahoma"/>
          <w:sz w:val="20"/>
          <w:szCs w:val="24"/>
        </w:rPr>
        <w:t xml:space="preserve"> and learning how to write interesting descriptions including use of similes and description. </w:t>
      </w:r>
      <w:proofErr w:type="spellStart"/>
      <w:r w:rsidR="00160931">
        <w:rPr>
          <w:rFonts w:ascii="Century Gothic" w:hAnsi="Century Gothic" w:cs="Tahoma"/>
          <w:sz w:val="20"/>
          <w:szCs w:val="24"/>
        </w:rPr>
        <w:t>Teyr</w:t>
      </w:r>
      <w:proofErr w:type="spellEnd"/>
      <w:r w:rsidR="00160931">
        <w:rPr>
          <w:rFonts w:ascii="Century Gothic" w:hAnsi="Century Gothic" w:cs="Tahoma"/>
          <w:sz w:val="20"/>
          <w:szCs w:val="24"/>
        </w:rPr>
        <w:t xml:space="preserve"> class will be pleased to know we’re writing </w:t>
      </w:r>
      <w:r w:rsidR="00225C4F">
        <w:rPr>
          <w:rFonts w:ascii="Century Gothic" w:hAnsi="Century Gothic" w:cs="Tahoma"/>
          <w:sz w:val="20"/>
          <w:szCs w:val="24"/>
        </w:rPr>
        <w:t>our own parts of the story and using story-telling skills to perform! I can’t wait to share this with parents and families. We will, of course, be finding out the history of the King’s coronation and writing our own royal speeches</w:t>
      </w:r>
      <w:r w:rsidR="005F250D">
        <w:rPr>
          <w:rFonts w:ascii="Century Gothic" w:hAnsi="Century Gothic" w:cs="Tahoma"/>
          <w:sz w:val="20"/>
          <w:szCs w:val="24"/>
        </w:rPr>
        <w:t xml:space="preserve">, making decisions about what changes we’d make, the good we’d bring to our country and what the future of the United Kingdom would look like with a </w:t>
      </w:r>
      <w:proofErr w:type="spellStart"/>
      <w:r w:rsidR="005F250D">
        <w:rPr>
          <w:rFonts w:ascii="Century Gothic" w:hAnsi="Century Gothic" w:cs="Tahoma"/>
          <w:sz w:val="20"/>
          <w:szCs w:val="24"/>
        </w:rPr>
        <w:t>Teyr</w:t>
      </w:r>
      <w:proofErr w:type="spellEnd"/>
      <w:r w:rsidR="005F250D">
        <w:rPr>
          <w:rFonts w:ascii="Century Gothic" w:hAnsi="Century Gothic" w:cs="Tahoma"/>
          <w:sz w:val="20"/>
          <w:szCs w:val="24"/>
        </w:rPr>
        <w:t xml:space="preserve"> child sitting in the throne. </w:t>
      </w:r>
    </w:p>
    <w:p w14:paraId="73BB6991" w14:textId="506EF94B" w:rsidR="00B02D27" w:rsidRPr="003E3701" w:rsidRDefault="00B02D27">
      <w:pPr>
        <w:rPr>
          <w:rFonts w:ascii="Century Gothic" w:hAnsi="Century Gothic" w:cs="Tahoma"/>
        </w:rPr>
      </w:pPr>
      <w:r w:rsidRPr="001D1D8B">
        <w:rPr>
          <w:rFonts w:ascii="Century Gothic" w:hAnsi="Century Gothic" w:cs="Tahoma"/>
          <w:b/>
          <w:sz w:val="20"/>
          <w:szCs w:val="24"/>
        </w:rPr>
        <w:t>Maths</w:t>
      </w:r>
      <w:r w:rsidRPr="001D1D8B">
        <w:rPr>
          <w:rFonts w:ascii="Century Gothic" w:hAnsi="Century Gothic" w:cs="Tahoma"/>
          <w:sz w:val="20"/>
          <w:szCs w:val="24"/>
        </w:rPr>
        <w:t>:</w:t>
      </w:r>
      <w:r w:rsidR="00EA6732" w:rsidRPr="001D1D8B">
        <w:rPr>
          <w:rFonts w:ascii="Century Gothic" w:hAnsi="Century Gothic" w:cs="Tahoma"/>
          <w:sz w:val="20"/>
          <w:szCs w:val="24"/>
        </w:rPr>
        <w:t xml:space="preserve"> </w:t>
      </w:r>
      <w:r w:rsidR="00A7697C">
        <w:rPr>
          <w:rFonts w:ascii="Century Gothic" w:hAnsi="Century Gothic" w:cs="Tahoma"/>
          <w:sz w:val="20"/>
          <w:szCs w:val="24"/>
        </w:rPr>
        <w:t xml:space="preserve">Year 3 and 4 have a busy term of maths ahead with lots of practical activities. Year 3 will be looking at: fractions, mass and capacity, money, time, shape and statistics. These skills are best learnt through experience and I would strongly suggest children getting to grips with the time and </w:t>
      </w:r>
      <w:r w:rsidR="00F974ED">
        <w:rPr>
          <w:rFonts w:ascii="Century Gothic" w:hAnsi="Century Gothic" w:cs="Tahoma"/>
          <w:sz w:val="20"/>
          <w:szCs w:val="24"/>
        </w:rPr>
        <w:t xml:space="preserve">money at home. Refer </w:t>
      </w:r>
      <w:r w:rsidR="00F974ED" w:rsidRPr="003E3701">
        <w:rPr>
          <w:rFonts w:ascii="Century Gothic" w:hAnsi="Century Gothic" w:cs="Tahoma"/>
        </w:rPr>
        <w:t xml:space="preserve">to the time at home in relation to dinner time, bath time, </w:t>
      </w:r>
      <w:proofErr w:type="gramStart"/>
      <w:r w:rsidR="00F974ED" w:rsidRPr="003E3701">
        <w:rPr>
          <w:rFonts w:ascii="Century Gothic" w:hAnsi="Century Gothic" w:cs="Tahoma"/>
        </w:rPr>
        <w:t>bed time</w:t>
      </w:r>
      <w:proofErr w:type="gramEnd"/>
      <w:r w:rsidR="00F974ED" w:rsidRPr="003E3701">
        <w:rPr>
          <w:rFonts w:ascii="Century Gothic" w:hAnsi="Century Gothic" w:cs="Tahoma"/>
        </w:rPr>
        <w:t xml:space="preserve"> and what time you’ll be going somewhere. Year 4 will also be looking at practical mathematics such as: length and perimeter, fractions, decimals, money, time and shape. Similarly, please practise at home as this will really help the children get to grips with the concepts in a much more realistic context. Year 4s will have a multiplication check in the </w:t>
      </w:r>
      <w:proofErr w:type="gramStart"/>
      <w:r w:rsidR="00F974ED" w:rsidRPr="003E3701">
        <w:rPr>
          <w:rFonts w:ascii="Century Gothic" w:hAnsi="Century Gothic" w:cs="Tahoma"/>
        </w:rPr>
        <w:t>Summer</w:t>
      </w:r>
      <w:proofErr w:type="gramEnd"/>
      <w:r w:rsidR="00F974ED" w:rsidRPr="003E3701">
        <w:rPr>
          <w:rFonts w:ascii="Century Gothic" w:hAnsi="Century Gothic" w:cs="Tahoma"/>
        </w:rPr>
        <w:t xml:space="preserve"> term which gives children 7 seconds per question. Please make sure you practise your </w:t>
      </w:r>
      <w:proofErr w:type="spellStart"/>
      <w:r w:rsidR="00F974ED" w:rsidRPr="003E3701">
        <w:rPr>
          <w:rFonts w:ascii="Century Gothic" w:hAnsi="Century Gothic" w:cs="Tahoma"/>
        </w:rPr>
        <w:t>timestables</w:t>
      </w:r>
      <w:proofErr w:type="spellEnd"/>
      <w:r w:rsidR="00F974ED" w:rsidRPr="003E3701">
        <w:rPr>
          <w:rFonts w:ascii="Century Gothic" w:hAnsi="Century Gothic" w:cs="Tahoma"/>
        </w:rPr>
        <w:t xml:space="preserve"> daily at home.</w:t>
      </w:r>
    </w:p>
    <w:p w14:paraId="133056D0" w14:textId="140AEA23" w:rsidR="00B02D27" w:rsidRPr="003E3701" w:rsidRDefault="00B02D27">
      <w:pPr>
        <w:rPr>
          <w:rFonts w:ascii="Century Gothic" w:hAnsi="Century Gothic" w:cs="Tahoma"/>
        </w:rPr>
      </w:pPr>
      <w:r w:rsidRPr="003E3701">
        <w:rPr>
          <w:rFonts w:ascii="Century Gothic" w:hAnsi="Century Gothic" w:cs="Tahoma"/>
          <w:b/>
        </w:rPr>
        <w:t>Science</w:t>
      </w:r>
      <w:r w:rsidRPr="003E3701">
        <w:rPr>
          <w:rFonts w:ascii="Century Gothic" w:hAnsi="Century Gothic" w:cs="Tahoma"/>
        </w:rPr>
        <w:t>:</w:t>
      </w:r>
      <w:r w:rsidR="00F974ED" w:rsidRPr="003E3701">
        <w:rPr>
          <w:rFonts w:ascii="Century Gothic" w:hAnsi="Century Gothic" w:cs="Tahoma"/>
        </w:rPr>
        <w:t xml:space="preserve"> During Summer 1 we will be continuing with our learning about plants and growing. We will be sure to make use of our school polytunnel and have a sunflower growing competition. We will aim to grow some delicious and healthy vegetables that we can use in a </w:t>
      </w:r>
      <w:proofErr w:type="gramStart"/>
      <w:r w:rsidR="00F974ED" w:rsidRPr="003E3701">
        <w:rPr>
          <w:rFonts w:ascii="Century Gothic" w:hAnsi="Century Gothic" w:cs="Tahoma"/>
        </w:rPr>
        <w:t>Summer</w:t>
      </w:r>
      <w:proofErr w:type="gramEnd"/>
      <w:r w:rsidR="00F974ED" w:rsidRPr="003E3701">
        <w:rPr>
          <w:rFonts w:ascii="Century Gothic" w:hAnsi="Century Gothic" w:cs="Tahoma"/>
        </w:rPr>
        <w:t xml:space="preserve"> picnic with parents. We also hope to have the first stage of our school farm up and running with baby pygmy goats – how exciting! </w:t>
      </w:r>
    </w:p>
    <w:p w14:paraId="09A31D3D" w14:textId="240B5CB2" w:rsidR="00F974ED" w:rsidRPr="003E3701" w:rsidRDefault="00F974ED">
      <w:pPr>
        <w:rPr>
          <w:rFonts w:ascii="Century Gothic" w:hAnsi="Century Gothic" w:cs="Tahoma"/>
        </w:rPr>
      </w:pPr>
      <w:r w:rsidRPr="003E3701">
        <w:rPr>
          <w:rFonts w:ascii="Century Gothic" w:hAnsi="Century Gothic" w:cs="Tahoma"/>
          <w:highlight w:val="green"/>
        </w:rPr>
        <w:t>Growth, minerals, seeds, air, sunlight, water,</w:t>
      </w:r>
      <w:r w:rsidRPr="003E3701">
        <w:rPr>
          <w:rFonts w:ascii="Century Gothic" w:hAnsi="Century Gothic" w:cs="Tahoma"/>
        </w:rPr>
        <w:t xml:space="preserve"> </w:t>
      </w:r>
      <w:r w:rsidRPr="003E3701">
        <w:rPr>
          <w:rFonts w:ascii="Century Gothic" w:hAnsi="Century Gothic" w:cs="Tahoma"/>
          <w:highlight w:val="yellow"/>
        </w:rPr>
        <w:t>pollination, dispersed, pollinators, fertilisation, ovum</w:t>
      </w:r>
    </w:p>
    <w:p w14:paraId="14966CBB" w14:textId="77777777" w:rsidR="003E3701" w:rsidRDefault="003E3701">
      <w:pPr>
        <w:rPr>
          <w:rFonts w:ascii="Century Gothic" w:hAnsi="Century Gothic" w:cs="Tahoma"/>
          <w:b/>
          <w:sz w:val="20"/>
          <w:szCs w:val="24"/>
        </w:rPr>
      </w:pPr>
    </w:p>
    <w:p w14:paraId="52E66FC7" w14:textId="77777777" w:rsidR="003E3701" w:rsidRDefault="003E3701">
      <w:pPr>
        <w:rPr>
          <w:rFonts w:ascii="Century Gothic" w:hAnsi="Century Gothic" w:cs="Tahoma"/>
          <w:b/>
          <w:sz w:val="20"/>
          <w:szCs w:val="24"/>
        </w:rPr>
      </w:pPr>
    </w:p>
    <w:p w14:paraId="582B3F50" w14:textId="77777777" w:rsidR="003E3701" w:rsidRDefault="003E3701">
      <w:pPr>
        <w:rPr>
          <w:rFonts w:ascii="Century Gothic" w:hAnsi="Century Gothic" w:cs="Tahoma"/>
          <w:b/>
          <w:sz w:val="20"/>
          <w:szCs w:val="24"/>
        </w:rPr>
      </w:pPr>
    </w:p>
    <w:p w14:paraId="093B9275" w14:textId="77777777" w:rsidR="00647F9D" w:rsidRDefault="003D013A">
      <w:pPr>
        <w:rPr>
          <w:rFonts w:ascii="Century Gothic" w:hAnsi="Century Gothic" w:cs="Tahoma"/>
        </w:rPr>
      </w:pPr>
      <w:r w:rsidRPr="003E3701">
        <w:rPr>
          <w:rFonts w:ascii="Century Gothic" w:hAnsi="Century Gothic" w:cs="Tahoma"/>
          <w:b/>
        </w:rPr>
        <w:lastRenderedPageBreak/>
        <w:t>Geography</w:t>
      </w:r>
      <w:r w:rsidRPr="003E3701">
        <w:rPr>
          <w:rFonts w:ascii="Century Gothic" w:hAnsi="Century Gothic" w:cs="Tahoma"/>
        </w:rPr>
        <w:t>:</w:t>
      </w:r>
      <w:r w:rsidR="00A339EA" w:rsidRPr="003E3701">
        <w:rPr>
          <w:rFonts w:ascii="Century Gothic" w:hAnsi="Century Gothic" w:cs="Tahoma"/>
        </w:rPr>
        <w:t xml:space="preserve"> </w:t>
      </w:r>
      <w:r w:rsidR="00647F9D" w:rsidRPr="00647F9D">
        <w:rPr>
          <w:rFonts w:ascii="Century Gothic" w:hAnsi="Century Gothic" w:cs="Tahoma"/>
        </w:rPr>
        <w:t>I</w:t>
      </w:r>
      <w:r w:rsidR="00647F9D" w:rsidRPr="00647F9D">
        <w:rPr>
          <w:rFonts w:ascii="Century Gothic" w:hAnsi="Century Gothic"/>
        </w:rPr>
        <w:t>n this unit, the children will learn to read weather and climate maps, and learn how weather and climate are generalised into world climate zones. The concept of biomes will be explored, each with distinctive climate, soil, flora, fauna and human activity.</w:t>
      </w:r>
    </w:p>
    <w:p w14:paraId="07D0706F" w14:textId="5D470945" w:rsidR="00E42443" w:rsidRPr="003E3701" w:rsidRDefault="00F974ED">
      <w:pPr>
        <w:rPr>
          <w:rFonts w:ascii="Century Gothic" w:hAnsi="Century Gothic" w:cs="Tahoma"/>
        </w:rPr>
      </w:pPr>
      <w:r w:rsidRPr="003E3701">
        <w:rPr>
          <w:rFonts w:ascii="Century Gothic" w:hAnsi="Century Gothic" w:cs="Tahoma"/>
          <w:highlight w:val="green"/>
        </w:rPr>
        <w:t xml:space="preserve">Compass, continent, physical features, </w:t>
      </w:r>
      <w:r w:rsidR="008F3CB5" w:rsidRPr="003E3701">
        <w:rPr>
          <w:rFonts w:ascii="Century Gothic" w:hAnsi="Century Gothic" w:cs="Tahoma"/>
          <w:highlight w:val="green"/>
        </w:rPr>
        <w:t xml:space="preserve">human features, slum, </w:t>
      </w:r>
      <w:r w:rsidR="003E3701" w:rsidRPr="003E3701">
        <w:rPr>
          <w:rFonts w:ascii="Century Gothic" w:hAnsi="Century Gothic" w:cs="Tahoma"/>
          <w:highlight w:val="green"/>
        </w:rPr>
        <w:t>source</w:t>
      </w:r>
      <w:r w:rsidR="003E3701" w:rsidRPr="003E3701">
        <w:rPr>
          <w:rFonts w:ascii="Century Gothic" w:hAnsi="Century Gothic" w:cs="Tahoma"/>
          <w:highlight w:val="yellow"/>
        </w:rPr>
        <w:t xml:space="preserve">, </w:t>
      </w:r>
      <w:r w:rsidR="008F3CB5" w:rsidRPr="003E3701">
        <w:rPr>
          <w:rFonts w:ascii="Century Gothic" w:hAnsi="Century Gothic" w:cs="Tahoma"/>
          <w:highlight w:val="yellow"/>
        </w:rPr>
        <w:t xml:space="preserve">amazon river, river basin, </w:t>
      </w:r>
      <w:r w:rsidR="003E3701" w:rsidRPr="003E3701">
        <w:rPr>
          <w:rFonts w:ascii="Century Gothic" w:hAnsi="Century Gothic" w:cs="Tahoma"/>
          <w:highlight w:val="yellow"/>
        </w:rPr>
        <w:t>latitude, longitude, Rockies, tributary</w:t>
      </w:r>
    </w:p>
    <w:p w14:paraId="7EA9434A" w14:textId="705D5BF1" w:rsidR="003D013A" w:rsidRPr="003E3701" w:rsidRDefault="003D013A">
      <w:pPr>
        <w:rPr>
          <w:rFonts w:ascii="Century Gothic" w:hAnsi="Century Gothic" w:cs="Tahoma"/>
        </w:rPr>
      </w:pPr>
      <w:r w:rsidRPr="003E3701">
        <w:rPr>
          <w:rFonts w:ascii="Century Gothic" w:hAnsi="Century Gothic" w:cs="Tahoma"/>
          <w:b/>
        </w:rPr>
        <w:t>PE</w:t>
      </w:r>
      <w:r w:rsidRPr="003E3701">
        <w:rPr>
          <w:rFonts w:ascii="Century Gothic" w:hAnsi="Century Gothic" w:cs="Tahoma"/>
        </w:rPr>
        <w:t xml:space="preserve">: </w:t>
      </w:r>
      <w:r w:rsidR="003E3701">
        <w:rPr>
          <w:rFonts w:ascii="Century Gothic" w:hAnsi="Century Gothic" w:cs="Tahoma"/>
        </w:rPr>
        <w:t>During Summer term we are learning to apply existing skills with more increasing control and consistency</w:t>
      </w:r>
      <w:r w:rsidR="00890964">
        <w:rPr>
          <w:rFonts w:ascii="Century Gothic" w:hAnsi="Century Gothic" w:cs="Tahoma"/>
        </w:rPr>
        <w:t>. We will be learning to link together actions into a flowing movements and skills with good body tension.</w:t>
      </w:r>
    </w:p>
    <w:p w14:paraId="7CFE4DC3" w14:textId="32CAB9BF" w:rsidR="00E42443" w:rsidRPr="003E3701" w:rsidRDefault="000261F5">
      <w:pPr>
        <w:rPr>
          <w:rFonts w:ascii="Century Gothic" w:hAnsi="Century Gothic" w:cs="Tahoma"/>
        </w:rPr>
      </w:pPr>
      <w:r w:rsidRPr="003E3701">
        <w:rPr>
          <w:rFonts w:ascii="Century Gothic" w:hAnsi="Century Gothic" w:cs="Tahoma"/>
          <w:b/>
        </w:rPr>
        <w:t>Music</w:t>
      </w:r>
      <w:r w:rsidRPr="003E3701">
        <w:rPr>
          <w:rFonts w:ascii="Century Gothic" w:hAnsi="Century Gothic" w:cs="Tahoma"/>
        </w:rPr>
        <w:t>:</w:t>
      </w:r>
      <w:r w:rsidR="00244CE3">
        <w:rPr>
          <w:rFonts w:ascii="Century Gothic" w:hAnsi="Century Gothic" w:cs="Tahoma"/>
        </w:rPr>
        <w:t xml:space="preserve"> Get your disco ball ready because we are going to learn to sing: ‘Car Wash’, ‘</w:t>
      </w:r>
      <w:proofErr w:type="spellStart"/>
      <w:r w:rsidR="00244CE3">
        <w:rPr>
          <w:rFonts w:ascii="Century Gothic" w:hAnsi="Century Gothic" w:cs="Tahoma"/>
        </w:rPr>
        <w:t>Ain’t</w:t>
      </w:r>
      <w:proofErr w:type="spellEnd"/>
      <w:r w:rsidR="00244CE3">
        <w:rPr>
          <w:rFonts w:ascii="Century Gothic" w:hAnsi="Century Gothic" w:cs="Tahoma"/>
        </w:rPr>
        <w:t xml:space="preserve"> Nobody’ and ‘</w:t>
      </w:r>
      <w:proofErr w:type="spellStart"/>
      <w:r w:rsidR="00244CE3">
        <w:rPr>
          <w:rFonts w:ascii="Century Gothic" w:hAnsi="Century Gothic" w:cs="Tahoma"/>
        </w:rPr>
        <w:t>Ain’t</w:t>
      </w:r>
      <w:proofErr w:type="spellEnd"/>
      <w:r w:rsidR="00244CE3">
        <w:rPr>
          <w:rFonts w:ascii="Century Gothic" w:hAnsi="Century Gothic" w:cs="Tahoma"/>
        </w:rPr>
        <w:t xml:space="preserve"> No Stopping Us Now’. I think we’re in for a real musical treat this term! </w:t>
      </w:r>
      <w:r w:rsidR="00E42443" w:rsidRPr="003E3701">
        <w:rPr>
          <w:rFonts w:ascii="Century Gothic" w:hAnsi="Century Gothic" w:cs="Tahoma"/>
        </w:rPr>
        <w:br/>
      </w:r>
      <w:r w:rsidR="00244CE3" w:rsidRPr="00244CE3">
        <w:rPr>
          <w:rFonts w:ascii="Century Gothic" w:hAnsi="Century Gothic" w:cs="Tahoma"/>
          <w:highlight w:val="green"/>
        </w:rPr>
        <w:t>rapping, lyrics, turntables, unison, tempo</w:t>
      </w:r>
      <w:r w:rsidR="00244CE3" w:rsidRPr="00244CE3">
        <w:rPr>
          <w:rFonts w:ascii="Century Gothic" w:hAnsi="Century Gothic" w:cs="Tahoma"/>
          <w:highlight w:val="yellow"/>
        </w:rPr>
        <w:t>, choreography, synthesisers, rhythm, improvise, hook, melody</w:t>
      </w:r>
    </w:p>
    <w:p w14:paraId="26E522C9" w14:textId="325D89DC" w:rsidR="003D013A" w:rsidRPr="003E3701" w:rsidRDefault="003D013A">
      <w:pPr>
        <w:rPr>
          <w:rFonts w:ascii="Century Gothic" w:hAnsi="Century Gothic" w:cs="Tahoma"/>
        </w:rPr>
      </w:pPr>
      <w:r w:rsidRPr="003E3701">
        <w:rPr>
          <w:rFonts w:ascii="Century Gothic" w:hAnsi="Century Gothic" w:cs="Tahoma"/>
          <w:b/>
        </w:rPr>
        <w:t>Art</w:t>
      </w:r>
      <w:r w:rsidRPr="003E3701">
        <w:rPr>
          <w:rFonts w:ascii="Century Gothic" w:hAnsi="Century Gothic" w:cs="Tahoma"/>
        </w:rPr>
        <w:t xml:space="preserve">: </w:t>
      </w:r>
      <w:r w:rsidR="00DD295F" w:rsidRPr="003E3701">
        <w:rPr>
          <w:rFonts w:ascii="Century Gothic" w:hAnsi="Century Gothic" w:cs="Tahoma"/>
        </w:rPr>
        <w:t xml:space="preserve">Our artist this half term </w:t>
      </w:r>
      <w:r w:rsidR="00E32B21">
        <w:rPr>
          <w:rFonts w:ascii="Century Gothic" w:hAnsi="Century Gothic" w:cs="Tahoma"/>
        </w:rPr>
        <w:t xml:space="preserve">is local artist Poppy </w:t>
      </w:r>
      <w:proofErr w:type="spellStart"/>
      <w:r w:rsidR="00E32B21">
        <w:rPr>
          <w:rFonts w:ascii="Century Gothic" w:hAnsi="Century Gothic" w:cs="Tahoma"/>
        </w:rPr>
        <w:t>Treffry</w:t>
      </w:r>
      <w:proofErr w:type="spellEnd"/>
      <w:r w:rsidR="00E32B21">
        <w:rPr>
          <w:rFonts w:ascii="Century Gothic" w:hAnsi="Century Gothic" w:cs="Tahoma"/>
        </w:rPr>
        <w:t xml:space="preserve"> who designs and makes quirky textiles. We are going to be making tie dye bunting for the King’s Coronation event and sewing our own designs onto the fabric. </w:t>
      </w:r>
      <w:r w:rsidR="00E42443" w:rsidRPr="003E3701">
        <w:rPr>
          <w:rFonts w:ascii="Century Gothic" w:hAnsi="Century Gothic" w:cs="Tahoma"/>
        </w:rPr>
        <w:br/>
      </w:r>
      <w:r w:rsidR="00E32B21" w:rsidRPr="00E32B21">
        <w:rPr>
          <w:rFonts w:ascii="Century Gothic" w:hAnsi="Century Gothic" w:cs="Tahoma"/>
          <w:highlight w:val="green"/>
        </w:rPr>
        <w:t xml:space="preserve">tie dye, mood board, stitching, sewing, </w:t>
      </w:r>
      <w:proofErr w:type="spellStart"/>
      <w:proofErr w:type="gramStart"/>
      <w:r w:rsidR="00E32B21" w:rsidRPr="00E32B21">
        <w:rPr>
          <w:rFonts w:ascii="Century Gothic" w:hAnsi="Century Gothic" w:cs="Tahoma"/>
          <w:highlight w:val="green"/>
        </w:rPr>
        <w:t>alter,</w:t>
      </w:r>
      <w:r w:rsidR="00E32B21" w:rsidRPr="00E32B21">
        <w:rPr>
          <w:rFonts w:ascii="Century Gothic" w:hAnsi="Century Gothic" w:cs="Tahoma"/>
          <w:highlight w:val="yellow"/>
        </w:rPr>
        <w:t>textiles</w:t>
      </w:r>
      <w:proofErr w:type="spellEnd"/>
      <w:proofErr w:type="gramEnd"/>
      <w:r w:rsidR="00E32B21" w:rsidRPr="00E32B21">
        <w:rPr>
          <w:rFonts w:ascii="Century Gothic" w:hAnsi="Century Gothic" w:cs="Tahoma"/>
          <w:highlight w:val="yellow"/>
        </w:rPr>
        <w:t>, woven, fibres, embellishments</w:t>
      </w:r>
    </w:p>
    <w:p w14:paraId="18A5B625" w14:textId="6E43B772" w:rsidR="003D013A" w:rsidRPr="003E3701" w:rsidRDefault="003D013A">
      <w:pPr>
        <w:rPr>
          <w:rFonts w:ascii="Century Gothic" w:hAnsi="Century Gothic" w:cs="Tahoma"/>
        </w:rPr>
      </w:pPr>
      <w:r w:rsidRPr="003E3701">
        <w:rPr>
          <w:rFonts w:ascii="Century Gothic" w:hAnsi="Century Gothic" w:cs="Tahoma"/>
          <w:b/>
        </w:rPr>
        <w:t>RE</w:t>
      </w:r>
      <w:r w:rsidRPr="003E3701">
        <w:rPr>
          <w:rFonts w:ascii="Century Gothic" w:hAnsi="Century Gothic" w:cs="Tahoma"/>
        </w:rPr>
        <w:t xml:space="preserve">: </w:t>
      </w:r>
      <w:r w:rsidR="00647F9D">
        <w:rPr>
          <w:rFonts w:ascii="Century Gothic" w:hAnsi="Century Gothic" w:cs="Tahoma"/>
        </w:rPr>
        <w:t>We will be learning</w:t>
      </w:r>
      <w:r w:rsidR="00647F9D" w:rsidRPr="00647F9D">
        <w:rPr>
          <w:rFonts w:ascii="Century Gothic" w:hAnsi="Century Gothic" w:cs="Tahoma"/>
        </w:rPr>
        <w:t xml:space="preserve"> what happens in ceremonies of commitment (</w:t>
      </w:r>
      <w:proofErr w:type="gramStart"/>
      <w:r w:rsidR="00647F9D" w:rsidRPr="00647F9D">
        <w:rPr>
          <w:rFonts w:ascii="Century Gothic" w:hAnsi="Century Gothic" w:cs="Tahoma"/>
        </w:rPr>
        <w:t>e.g.</w:t>
      </w:r>
      <w:proofErr w:type="gramEnd"/>
      <w:r w:rsidR="00647F9D" w:rsidRPr="00647F9D">
        <w:rPr>
          <w:rFonts w:ascii="Century Gothic" w:hAnsi="Century Gothic" w:cs="Tahoma"/>
        </w:rPr>
        <w:t xml:space="preserve"> baptism, sacred thread, marriage) and say what these rituals mean.</w:t>
      </w:r>
      <w:r w:rsidR="00647F9D">
        <w:rPr>
          <w:rFonts w:ascii="Century Gothic" w:hAnsi="Century Gothic" w:cs="Tahoma"/>
        </w:rPr>
        <w:t xml:space="preserve"> </w:t>
      </w:r>
      <w:r w:rsidR="00966311">
        <w:rPr>
          <w:rFonts w:ascii="Century Gothic" w:hAnsi="Century Gothic" w:cs="Tahoma"/>
        </w:rPr>
        <w:t xml:space="preserve">Children will discuss </w:t>
      </w:r>
      <w:r w:rsidR="00966311" w:rsidRPr="00966311">
        <w:rPr>
          <w:rFonts w:ascii="Century Gothic" w:hAnsi="Century Gothic" w:cs="Tahoma"/>
        </w:rPr>
        <w:t>whether it is good for everyone to see life as a journey, and to mark the milestones</w:t>
      </w:r>
      <w:r w:rsidR="00966311">
        <w:rPr>
          <w:rFonts w:ascii="Century Gothic" w:hAnsi="Century Gothic" w:cs="Tahoma"/>
          <w:sz w:val="20"/>
          <w:szCs w:val="20"/>
        </w:rPr>
        <w:t xml:space="preserve"> </w:t>
      </w:r>
      <w:r w:rsidR="00966311" w:rsidRPr="00966311">
        <w:rPr>
          <w:rFonts w:ascii="Century Gothic" w:hAnsi="Century Gothic" w:cs="Tahoma"/>
        </w:rPr>
        <w:t>and give good reasons why they think ceremonies of commitment are or are not valuable today</w:t>
      </w:r>
      <w:r w:rsidR="00966311">
        <w:rPr>
          <w:rFonts w:ascii="Century Gothic" w:hAnsi="Century Gothic" w:cs="Tahoma"/>
          <w:sz w:val="20"/>
          <w:szCs w:val="20"/>
        </w:rPr>
        <w:t>.</w:t>
      </w:r>
      <w:r w:rsidR="00E42443" w:rsidRPr="00647F9D">
        <w:rPr>
          <w:rFonts w:ascii="Century Gothic" w:hAnsi="Century Gothic" w:cs="Tahoma"/>
          <w:sz w:val="20"/>
          <w:szCs w:val="20"/>
        </w:rPr>
        <w:br/>
      </w:r>
      <w:r w:rsidR="00966311" w:rsidRPr="00966311">
        <w:rPr>
          <w:rFonts w:ascii="Century Gothic" w:hAnsi="Century Gothic" w:cs="Tahoma"/>
          <w:highlight w:val="green"/>
        </w:rPr>
        <w:t>baptism, sacred thread, marriage</w:t>
      </w:r>
      <w:r w:rsidR="00966311" w:rsidRPr="00966311">
        <w:rPr>
          <w:rFonts w:ascii="Century Gothic" w:hAnsi="Century Gothic" w:cs="Tahoma"/>
          <w:highlight w:val="yellow"/>
        </w:rPr>
        <w:t>, traditions, commitment, religious, non-religious</w:t>
      </w:r>
    </w:p>
    <w:p w14:paraId="63F44303" w14:textId="3801C7C4" w:rsidR="00E42443" w:rsidRPr="003E3701" w:rsidRDefault="000261F5">
      <w:pPr>
        <w:rPr>
          <w:rFonts w:ascii="Century Gothic" w:hAnsi="Century Gothic"/>
        </w:rPr>
      </w:pPr>
      <w:r w:rsidRPr="003E3701">
        <w:rPr>
          <w:rFonts w:ascii="Century Gothic" w:hAnsi="Century Gothic" w:cs="Tahoma"/>
          <w:b/>
        </w:rPr>
        <w:t>French</w:t>
      </w:r>
      <w:r w:rsidRPr="003E3701">
        <w:rPr>
          <w:rFonts w:ascii="Century Gothic" w:hAnsi="Century Gothic" w:cs="Tahoma"/>
        </w:rPr>
        <w:t xml:space="preserve">: </w:t>
      </w:r>
      <w:r w:rsidR="00966311">
        <w:rPr>
          <w:rFonts w:ascii="Century Gothic" w:hAnsi="Century Gothic"/>
        </w:rPr>
        <w:t>We will be learning how to ask simple questions in French and have basic conversations with each other. We will also learn about different types of animals in French. Can you find out what ‘goat’ is in French?</w:t>
      </w:r>
      <w:r w:rsidR="00E42443" w:rsidRPr="003E3701">
        <w:rPr>
          <w:rFonts w:ascii="Century Gothic" w:hAnsi="Century Gothic"/>
        </w:rPr>
        <w:br/>
      </w:r>
      <w:proofErr w:type="spellStart"/>
      <w:r w:rsidR="00966311" w:rsidRPr="00966311">
        <w:rPr>
          <w:rFonts w:ascii="Century Gothic" w:hAnsi="Century Gothic"/>
          <w:highlight w:val="green"/>
        </w:rPr>
        <w:t>ou</w:t>
      </w:r>
      <w:proofErr w:type="spellEnd"/>
      <w:r w:rsidR="00966311" w:rsidRPr="00966311">
        <w:rPr>
          <w:rFonts w:ascii="Century Gothic" w:hAnsi="Century Gothic"/>
          <w:highlight w:val="green"/>
        </w:rPr>
        <w:t xml:space="preserve"> </w:t>
      </w:r>
      <w:proofErr w:type="spellStart"/>
      <w:r w:rsidR="00966311" w:rsidRPr="00966311">
        <w:rPr>
          <w:rFonts w:ascii="Century Gothic" w:hAnsi="Century Gothic"/>
          <w:highlight w:val="green"/>
        </w:rPr>
        <w:t>habites-tu</w:t>
      </w:r>
      <w:proofErr w:type="spellEnd"/>
      <w:r w:rsidR="00966311" w:rsidRPr="00966311">
        <w:rPr>
          <w:rFonts w:ascii="Century Gothic" w:hAnsi="Century Gothic"/>
          <w:highlight w:val="green"/>
        </w:rPr>
        <w:t xml:space="preserve">?, </w:t>
      </w:r>
      <w:proofErr w:type="spellStart"/>
      <w:r w:rsidR="00966311" w:rsidRPr="00966311">
        <w:rPr>
          <w:rFonts w:ascii="Century Gothic" w:hAnsi="Century Gothic"/>
          <w:highlight w:val="green"/>
        </w:rPr>
        <w:t>j’habitae</w:t>
      </w:r>
      <w:proofErr w:type="spellEnd"/>
      <w:r w:rsidR="00966311" w:rsidRPr="00966311">
        <w:rPr>
          <w:rFonts w:ascii="Century Gothic" w:hAnsi="Century Gothic"/>
          <w:highlight w:val="green"/>
        </w:rPr>
        <w:t xml:space="preserve"> dans le, je suis, quelle </w:t>
      </w:r>
      <w:proofErr w:type="spellStart"/>
      <w:r w:rsidR="00966311" w:rsidRPr="00966311">
        <w:rPr>
          <w:rFonts w:ascii="Century Gothic" w:hAnsi="Century Gothic"/>
          <w:highlight w:val="green"/>
        </w:rPr>
        <w:t>heure</w:t>
      </w:r>
      <w:proofErr w:type="spellEnd"/>
      <w:r w:rsidR="00966311" w:rsidRPr="00966311">
        <w:rPr>
          <w:rFonts w:ascii="Century Gothic" w:hAnsi="Century Gothic"/>
          <w:highlight w:val="green"/>
        </w:rPr>
        <w:t xml:space="preserve"> </w:t>
      </w:r>
      <w:proofErr w:type="spellStart"/>
      <w:r w:rsidR="00966311" w:rsidRPr="00966311">
        <w:rPr>
          <w:rFonts w:ascii="Century Gothic" w:hAnsi="Century Gothic"/>
          <w:highlight w:val="green"/>
        </w:rPr>
        <w:t>est</w:t>
      </w:r>
      <w:proofErr w:type="spellEnd"/>
      <w:r w:rsidR="00966311" w:rsidRPr="00966311">
        <w:rPr>
          <w:rFonts w:ascii="Century Gothic" w:hAnsi="Century Gothic"/>
          <w:highlight w:val="green"/>
        </w:rPr>
        <w:t xml:space="preserve">-il? Il </w:t>
      </w:r>
      <w:proofErr w:type="spellStart"/>
      <w:r w:rsidR="00966311" w:rsidRPr="00966311">
        <w:rPr>
          <w:rFonts w:ascii="Century Gothic" w:hAnsi="Century Gothic"/>
          <w:highlight w:val="green"/>
        </w:rPr>
        <w:t>est</w:t>
      </w:r>
      <w:proofErr w:type="spellEnd"/>
      <w:r w:rsidR="00966311" w:rsidRPr="00966311">
        <w:rPr>
          <w:rFonts w:ascii="Century Gothic" w:hAnsi="Century Gothic"/>
          <w:highlight w:val="green"/>
        </w:rPr>
        <w:t xml:space="preserve"> midi,</w:t>
      </w:r>
      <w:r w:rsidR="00966311">
        <w:rPr>
          <w:rFonts w:ascii="Century Gothic" w:hAnsi="Century Gothic"/>
        </w:rPr>
        <w:t xml:space="preserve"> </w:t>
      </w:r>
      <w:proofErr w:type="spellStart"/>
      <w:r w:rsidR="00966311" w:rsidRPr="00966311">
        <w:rPr>
          <w:rFonts w:ascii="Century Gothic" w:hAnsi="Century Gothic"/>
          <w:highlight w:val="yellow"/>
        </w:rPr>
        <w:t>l’ane</w:t>
      </w:r>
      <w:proofErr w:type="spellEnd"/>
      <w:r w:rsidR="00966311" w:rsidRPr="00966311">
        <w:rPr>
          <w:rFonts w:ascii="Century Gothic" w:hAnsi="Century Gothic"/>
          <w:highlight w:val="yellow"/>
        </w:rPr>
        <w:t xml:space="preserve">, </w:t>
      </w:r>
      <w:proofErr w:type="spellStart"/>
      <w:r w:rsidR="00966311" w:rsidRPr="00966311">
        <w:rPr>
          <w:rFonts w:ascii="Century Gothic" w:hAnsi="Century Gothic"/>
          <w:highlight w:val="yellow"/>
        </w:rPr>
        <w:t>l’oiseau</w:t>
      </w:r>
      <w:proofErr w:type="spellEnd"/>
      <w:r w:rsidR="00966311" w:rsidRPr="00966311">
        <w:rPr>
          <w:rFonts w:ascii="Century Gothic" w:hAnsi="Century Gothic"/>
          <w:highlight w:val="yellow"/>
        </w:rPr>
        <w:t xml:space="preserve">, le </w:t>
      </w:r>
      <w:proofErr w:type="spellStart"/>
      <w:r w:rsidR="00966311" w:rsidRPr="00966311">
        <w:rPr>
          <w:rFonts w:ascii="Century Gothic" w:hAnsi="Century Gothic"/>
          <w:highlight w:val="yellow"/>
        </w:rPr>
        <w:t>coucou</w:t>
      </w:r>
      <w:proofErr w:type="spellEnd"/>
      <w:r w:rsidR="00966311" w:rsidRPr="00966311">
        <w:rPr>
          <w:rFonts w:ascii="Century Gothic" w:hAnsi="Century Gothic"/>
          <w:highlight w:val="yellow"/>
        </w:rPr>
        <w:t xml:space="preserve">, le </w:t>
      </w:r>
      <w:proofErr w:type="spellStart"/>
      <w:r w:rsidR="00966311" w:rsidRPr="00966311">
        <w:rPr>
          <w:rFonts w:ascii="Century Gothic" w:hAnsi="Century Gothic"/>
          <w:highlight w:val="yellow"/>
        </w:rPr>
        <w:t>poisson</w:t>
      </w:r>
      <w:proofErr w:type="spellEnd"/>
      <w:r w:rsidR="00966311" w:rsidRPr="00966311">
        <w:rPr>
          <w:rFonts w:ascii="Century Gothic" w:hAnsi="Century Gothic"/>
          <w:highlight w:val="yellow"/>
        </w:rPr>
        <w:t>, le coq</w:t>
      </w:r>
    </w:p>
    <w:p w14:paraId="32072B79" w14:textId="10C49233" w:rsidR="000261F5" w:rsidRPr="003E3701" w:rsidRDefault="000261F5">
      <w:pPr>
        <w:rPr>
          <w:rFonts w:ascii="Century Gothic" w:hAnsi="Century Gothic" w:cs="Tahoma"/>
        </w:rPr>
      </w:pPr>
      <w:r w:rsidRPr="003E3701">
        <w:rPr>
          <w:rFonts w:ascii="Century Gothic" w:hAnsi="Century Gothic" w:cs="Tahoma"/>
          <w:b/>
        </w:rPr>
        <w:t>Design and Technology</w:t>
      </w:r>
      <w:r w:rsidRPr="003E3701">
        <w:rPr>
          <w:rFonts w:ascii="Century Gothic" w:hAnsi="Century Gothic" w:cs="Tahoma"/>
        </w:rPr>
        <w:t xml:space="preserve">: </w:t>
      </w:r>
      <w:r w:rsidR="00966311">
        <w:rPr>
          <w:rFonts w:ascii="Century Gothic" w:hAnsi="Century Gothic" w:cs="Tahoma"/>
        </w:rPr>
        <w:t xml:space="preserve">This year will be our first Lafrowda festival since 2019! With that being said, we are going to use DT time to make a large woven structure that is built and painted by the children with the help of a local artist. There will be </w:t>
      </w:r>
      <w:r w:rsidR="00174B75">
        <w:rPr>
          <w:rFonts w:ascii="Century Gothic" w:hAnsi="Century Gothic" w:cs="Tahoma"/>
        </w:rPr>
        <w:t xml:space="preserve">opportunities for parents and families to join in with family workshops.  </w:t>
      </w:r>
      <w:r w:rsidR="00174B75">
        <w:rPr>
          <w:rFonts w:ascii="Century Gothic" w:hAnsi="Century Gothic" w:cs="Tahoma"/>
        </w:rPr>
        <w:br/>
      </w:r>
      <w:r w:rsidR="00174B75" w:rsidRPr="00174B75">
        <w:rPr>
          <w:rFonts w:ascii="Century Gothic" w:hAnsi="Century Gothic" w:cs="Tahoma"/>
          <w:highlight w:val="green"/>
        </w:rPr>
        <w:t>banner, function, bunting, decorate, finish, improve,</w:t>
      </w:r>
      <w:r w:rsidR="00174B75">
        <w:rPr>
          <w:rFonts w:ascii="Century Gothic" w:hAnsi="Century Gothic" w:cs="Tahoma"/>
        </w:rPr>
        <w:t xml:space="preserve"> </w:t>
      </w:r>
      <w:r w:rsidR="00174B75" w:rsidRPr="00174B75">
        <w:rPr>
          <w:rFonts w:ascii="Century Gothic" w:hAnsi="Century Gothic" w:cs="Tahoma"/>
          <w:highlight w:val="yellow"/>
        </w:rPr>
        <w:t>design, evaluate, adapt, inspiration</w:t>
      </w:r>
      <w:r w:rsidR="001D1D8B" w:rsidRPr="003E3701">
        <w:rPr>
          <w:rFonts w:ascii="Century Gothic" w:hAnsi="Century Gothic" w:cs="Tahoma"/>
        </w:rPr>
        <w:br/>
      </w:r>
    </w:p>
    <w:p w14:paraId="039EF166" w14:textId="0B3C8221" w:rsidR="00174B75" w:rsidRDefault="000261F5" w:rsidP="00174B75">
      <w:pPr>
        <w:rPr>
          <w:rFonts w:ascii="Century Gothic" w:hAnsi="Century Gothic" w:cs="Tahoma"/>
        </w:rPr>
      </w:pPr>
      <w:r w:rsidRPr="003E3701">
        <w:rPr>
          <w:rFonts w:ascii="Century Gothic" w:hAnsi="Century Gothic" w:cs="Tahoma"/>
          <w:b/>
        </w:rPr>
        <w:t>Computing</w:t>
      </w:r>
      <w:r w:rsidRPr="003E3701">
        <w:rPr>
          <w:rFonts w:ascii="Century Gothic" w:hAnsi="Century Gothic" w:cs="Tahoma"/>
        </w:rPr>
        <w:t xml:space="preserve">: </w:t>
      </w:r>
      <w:r w:rsidR="00174B75">
        <w:rPr>
          <w:rFonts w:ascii="Century Gothic" w:hAnsi="Century Gothic" w:cs="Tahoma"/>
        </w:rPr>
        <w:t xml:space="preserve">Children in </w:t>
      </w:r>
      <w:proofErr w:type="spellStart"/>
      <w:r w:rsidR="00174B75">
        <w:rPr>
          <w:rFonts w:ascii="Century Gothic" w:hAnsi="Century Gothic" w:cs="Tahoma"/>
        </w:rPr>
        <w:t>Teyr</w:t>
      </w:r>
      <w:proofErr w:type="spellEnd"/>
      <w:r w:rsidR="00174B75">
        <w:rPr>
          <w:rFonts w:ascii="Century Gothic" w:hAnsi="Century Gothic" w:cs="Tahoma"/>
        </w:rPr>
        <w:t xml:space="preserve"> class will be designing and making a simple digital game to play with their peers. Using a range of computing skills children will learn about using algorithms and debugging if necessary. Children will also create their own digital artwork for the game.</w:t>
      </w:r>
      <w:r w:rsidR="00174B75">
        <w:rPr>
          <w:rFonts w:ascii="Century Gothic" w:hAnsi="Century Gothic" w:cs="Tahoma"/>
        </w:rPr>
        <w:br/>
      </w:r>
      <w:r w:rsidR="00174B75" w:rsidRPr="00174B75">
        <w:rPr>
          <w:rFonts w:ascii="Century Gothic" w:hAnsi="Century Gothic" w:cs="Tahoma"/>
          <w:highlight w:val="green"/>
        </w:rPr>
        <w:t>debug, simulation, condition, input, output, selection</w:t>
      </w:r>
      <w:r w:rsidR="00174B75" w:rsidRPr="00174B75">
        <w:rPr>
          <w:rFonts w:ascii="Century Gothic" w:hAnsi="Century Gothic" w:cs="Tahoma"/>
          <w:highlight w:val="yellow"/>
        </w:rPr>
        <w:t>, systematic, decomposition, generalisation, abstraction, loop, algorithm, programming</w:t>
      </w:r>
    </w:p>
    <w:p w14:paraId="02747871" w14:textId="54F677AE" w:rsidR="000261F5" w:rsidRPr="003E3701" w:rsidRDefault="00174B75" w:rsidP="00174B75">
      <w:pPr>
        <w:rPr>
          <w:rFonts w:ascii="Century Gothic" w:hAnsi="Century Gothic" w:cs="Tahoma"/>
        </w:rPr>
      </w:pPr>
      <w:r w:rsidRPr="00174B75">
        <w:rPr>
          <w:rFonts w:ascii="Century Gothic" w:hAnsi="Century Gothic" w:cs="Tahoma"/>
          <w:b/>
          <w:bCs/>
        </w:rPr>
        <w:t>PSHE</w:t>
      </w:r>
      <w:r>
        <w:rPr>
          <w:rFonts w:ascii="Century Gothic" w:hAnsi="Century Gothic" w:cs="Tahoma"/>
          <w:b/>
          <w:bCs/>
        </w:rPr>
        <w:t>:</w:t>
      </w:r>
      <w:r w:rsidR="001F4C5B" w:rsidRPr="003E3701">
        <w:rPr>
          <w:rFonts w:ascii="Century Gothic" w:hAnsi="Century Gothic" w:cs="Tahoma"/>
        </w:rPr>
        <w:t xml:space="preserve"> </w:t>
      </w:r>
      <w:r>
        <w:rPr>
          <w:rFonts w:ascii="Century Gothic" w:hAnsi="Century Gothic" w:cs="Tahoma"/>
        </w:rPr>
        <w:t xml:space="preserve">We will be learning about making healthy choices including healthy eating, exercise and setting personal goals. We also follow the Sex and Relationships Education (SRE) programme in the Summer term. Parents are invited to view the content of these lessons before they are taught. </w:t>
      </w:r>
    </w:p>
    <w:p w14:paraId="68586D9A" w14:textId="2371AE0C" w:rsidR="00FD523A" w:rsidRPr="001D1D8B" w:rsidRDefault="00FD523A">
      <w:pPr>
        <w:rPr>
          <w:rFonts w:ascii="Century Gothic" w:hAnsi="Century Gothic" w:cs="Tahoma"/>
          <w:sz w:val="20"/>
          <w:szCs w:val="24"/>
        </w:rPr>
      </w:pPr>
    </w:p>
    <w:p w14:paraId="0CAC9E51" w14:textId="7FBAFF42" w:rsidR="0058310F" w:rsidRDefault="001F4C5B" w:rsidP="001D1D8B">
      <w:pPr>
        <w:jc w:val="center"/>
        <w:rPr>
          <w:rFonts w:ascii="Georgia" w:hAnsi="Georgia"/>
          <w:color w:val="000000"/>
          <w:sz w:val="29"/>
          <w:szCs w:val="29"/>
          <w:shd w:val="clear" w:color="auto" w:fill="FFFFFF"/>
        </w:rPr>
      </w:pPr>
      <w:r>
        <w:rPr>
          <w:rFonts w:ascii="Georgia" w:hAnsi="Georgia"/>
          <w:color w:val="000000"/>
          <w:sz w:val="29"/>
          <w:szCs w:val="29"/>
          <w:shd w:val="clear" w:color="auto" w:fill="FFFFFF"/>
        </w:rPr>
        <w:t>“</w:t>
      </w:r>
      <w:r w:rsidR="00174B75">
        <w:rPr>
          <w:rFonts w:ascii="Georgia" w:hAnsi="Georgia"/>
          <w:color w:val="000000"/>
          <w:sz w:val="29"/>
          <w:szCs w:val="29"/>
          <w:shd w:val="clear" w:color="auto" w:fill="FFFFFF"/>
        </w:rPr>
        <w:t>Dream big, laugh lots, achieve plenty and be grateful.”</w:t>
      </w:r>
    </w:p>
    <w:p w14:paraId="7A37B3BF" w14:textId="1F41C19E" w:rsidR="001F4C5B" w:rsidRPr="00C405F2" w:rsidRDefault="001F4C5B" w:rsidP="00174B75">
      <w:pPr>
        <w:rPr>
          <w:rFonts w:ascii="Tahoma" w:hAnsi="Tahoma" w:cs="Tahoma"/>
          <w:b/>
          <w:sz w:val="24"/>
          <w:szCs w:val="24"/>
        </w:rPr>
      </w:pPr>
    </w:p>
    <w:sectPr w:rsidR="001F4C5B" w:rsidRPr="00C405F2" w:rsidSect="00E4244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400F" w14:textId="77777777" w:rsidR="00FD6F1E" w:rsidRDefault="00FD6F1E" w:rsidP="00C405F2">
      <w:pPr>
        <w:spacing w:after="0" w:line="240" w:lineRule="auto"/>
      </w:pPr>
      <w:r>
        <w:separator/>
      </w:r>
    </w:p>
  </w:endnote>
  <w:endnote w:type="continuationSeparator" w:id="0">
    <w:p w14:paraId="644EB4D8" w14:textId="77777777" w:rsidR="00FD6F1E" w:rsidRDefault="00FD6F1E" w:rsidP="00C4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E98F" w14:textId="566B99EA" w:rsidR="00FD6F1E" w:rsidRDefault="00FD6F1E">
    <w:pPr>
      <w:pStyle w:val="Footer"/>
    </w:pPr>
    <w:r>
      <w:rPr>
        <w:noProof/>
      </w:rPr>
      <mc:AlternateContent>
        <mc:Choice Requires="wps">
          <w:drawing>
            <wp:anchor distT="0" distB="0" distL="114300" distR="114300" simplePos="0" relativeHeight="251659264" behindDoc="0" locked="0" layoutInCell="1" allowOverlap="1" wp14:anchorId="78FC98CB" wp14:editId="5F5F958D">
              <wp:simplePos x="0" y="0"/>
              <wp:positionH relativeFrom="column">
                <wp:posOffset>-344805</wp:posOffset>
              </wp:positionH>
              <wp:positionV relativeFrom="paragraph">
                <wp:posOffset>100965</wp:posOffset>
              </wp:positionV>
              <wp:extent cx="7543800" cy="495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43800" cy="495300"/>
                      </a:xfrm>
                      <a:prstGeom prst="rect">
                        <a:avLst/>
                      </a:prstGeom>
                      <a:solidFill>
                        <a:srgbClr val="800000"/>
                      </a:solidFill>
                      <a:ln>
                        <a:solidFill>
                          <a:srgbClr val="8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70BE03" id="Rectangle 1" o:spid="_x0000_s1026" style="position:absolute;margin-left:-27.15pt;margin-top:7.95pt;width:594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" fillcolor="maroon" strokecolor="maroon"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2C52" w14:textId="77777777" w:rsidR="00FD6F1E" w:rsidRDefault="00FD6F1E" w:rsidP="00C405F2">
      <w:pPr>
        <w:spacing w:after="0" w:line="240" w:lineRule="auto"/>
      </w:pPr>
      <w:r>
        <w:separator/>
      </w:r>
    </w:p>
  </w:footnote>
  <w:footnote w:type="continuationSeparator" w:id="0">
    <w:p w14:paraId="282342CA" w14:textId="77777777" w:rsidR="00FD6F1E" w:rsidRDefault="00FD6F1E" w:rsidP="00C40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87D"/>
    <w:rsid w:val="00006559"/>
    <w:rsid w:val="000261F5"/>
    <w:rsid w:val="00053F2F"/>
    <w:rsid w:val="00065B6A"/>
    <w:rsid w:val="00083CF2"/>
    <w:rsid w:val="000B4FDF"/>
    <w:rsid w:val="00160931"/>
    <w:rsid w:val="00174B75"/>
    <w:rsid w:val="001A20F5"/>
    <w:rsid w:val="001D1D8B"/>
    <w:rsid w:val="001E55DC"/>
    <w:rsid w:val="001F4C5B"/>
    <w:rsid w:val="001F6A31"/>
    <w:rsid w:val="00201269"/>
    <w:rsid w:val="00202619"/>
    <w:rsid w:val="00225C4F"/>
    <w:rsid w:val="00244CE3"/>
    <w:rsid w:val="00253B7D"/>
    <w:rsid w:val="002E67A6"/>
    <w:rsid w:val="002F060C"/>
    <w:rsid w:val="00382188"/>
    <w:rsid w:val="00396538"/>
    <w:rsid w:val="003D013A"/>
    <w:rsid w:val="003E21F0"/>
    <w:rsid w:val="003E3701"/>
    <w:rsid w:val="004101B8"/>
    <w:rsid w:val="004C1F13"/>
    <w:rsid w:val="0051698A"/>
    <w:rsid w:val="0052175B"/>
    <w:rsid w:val="0058310F"/>
    <w:rsid w:val="00585DB3"/>
    <w:rsid w:val="005F250D"/>
    <w:rsid w:val="00647F9D"/>
    <w:rsid w:val="00740218"/>
    <w:rsid w:val="00746579"/>
    <w:rsid w:val="007A441E"/>
    <w:rsid w:val="007E7A76"/>
    <w:rsid w:val="008040A2"/>
    <w:rsid w:val="00854C04"/>
    <w:rsid w:val="00890964"/>
    <w:rsid w:val="008D6B66"/>
    <w:rsid w:val="008E38BD"/>
    <w:rsid w:val="008E5B96"/>
    <w:rsid w:val="008F3CB5"/>
    <w:rsid w:val="00966311"/>
    <w:rsid w:val="0098725C"/>
    <w:rsid w:val="009B5DA7"/>
    <w:rsid w:val="009D78D8"/>
    <w:rsid w:val="00A1351F"/>
    <w:rsid w:val="00A25406"/>
    <w:rsid w:val="00A339EA"/>
    <w:rsid w:val="00A7697C"/>
    <w:rsid w:val="00B02D27"/>
    <w:rsid w:val="00B72DC5"/>
    <w:rsid w:val="00C30B70"/>
    <w:rsid w:val="00C34EC5"/>
    <w:rsid w:val="00C405F2"/>
    <w:rsid w:val="00C52AF7"/>
    <w:rsid w:val="00D01C21"/>
    <w:rsid w:val="00D4587D"/>
    <w:rsid w:val="00DD0179"/>
    <w:rsid w:val="00DD295F"/>
    <w:rsid w:val="00E00885"/>
    <w:rsid w:val="00E32B21"/>
    <w:rsid w:val="00E42443"/>
    <w:rsid w:val="00E77D06"/>
    <w:rsid w:val="00EA6732"/>
    <w:rsid w:val="00EB7C59"/>
    <w:rsid w:val="00F1043D"/>
    <w:rsid w:val="00F17287"/>
    <w:rsid w:val="00F30D1E"/>
    <w:rsid w:val="00F90ABC"/>
    <w:rsid w:val="00F974ED"/>
    <w:rsid w:val="00FD523A"/>
    <w:rsid w:val="00FD6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6C4999"/>
  <w15:chartTrackingRefBased/>
  <w15:docId w15:val="{B1911707-DA28-4CB2-A0CB-BF16F2BE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5F2"/>
  </w:style>
  <w:style w:type="paragraph" w:styleId="Footer">
    <w:name w:val="footer"/>
    <w:basedOn w:val="Normal"/>
    <w:link w:val="FooterChar"/>
    <w:uiPriority w:val="99"/>
    <w:unhideWhenUsed/>
    <w:rsid w:val="00C405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5F2"/>
  </w:style>
  <w:style w:type="table" w:styleId="TableGrid">
    <w:name w:val="Table Grid"/>
    <w:basedOn w:val="TableNormal"/>
    <w:uiPriority w:val="39"/>
    <w:rsid w:val="00C40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287"/>
    <w:pPr>
      <w:spacing w:after="0" w:line="240" w:lineRule="auto"/>
    </w:pPr>
  </w:style>
  <w:style w:type="character" w:styleId="Hyperlink">
    <w:name w:val="Hyperlink"/>
    <w:basedOn w:val="DefaultParagraphFont"/>
    <w:uiPriority w:val="99"/>
    <w:unhideWhenUsed/>
    <w:rsid w:val="00F17287"/>
    <w:rPr>
      <w:color w:val="0563C1" w:themeColor="hyperlink"/>
      <w:u w:val="single"/>
    </w:rPr>
  </w:style>
  <w:style w:type="character" w:styleId="UnresolvedMention">
    <w:name w:val="Unresolved Mention"/>
    <w:basedOn w:val="DefaultParagraphFont"/>
    <w:uiPriority w:val="99"/>
    <w:semiHidden/>
    <w:unhideWhenUsed/>
    <w:rsid w:val="00F17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ttrockstars.com/" TargetMode="External"/><Relationship Id="rId3" Type="http://schemas.openxmlformats.org/officeDocument/2006/relationships/webSettings" Target="webSettings.xml"/><Relationship Id="rId7" Type="http://schemas.openxmlformats.org/officeDocument/2006/relationships/hyperlink" Target="https://play.spellingshe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Taylor</dc:creator>
  <cp:keywords/>
  <dc:description/>
  <cp:lastModifiedBy>Chris Wilson</cp:lastModifiedBy>
  <cp:revision>2</cp:revision>
  <dcterms:created xsi:type="dcterms:W3CDTF">2023-04-17T13:52:00Z</dcterms:created>
  <dcterms:modified xsi:type="dcterms:W3CDTF">2023-04-17T13:52:00Z</dcterms:modified>
</cp:coreProperties>
</file>