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3CA5527B">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A110BA3" w14:textId="3CFEA765" w:rsidR="006C53D5" w:rsidRDefault="006C53D5" w:rsidP="006C53D5">
      <w:pPr>
        <w:pStyle w:val="Heading2"/>
        <w:rPr>
          <w:rFonts w:cs="Arial"/>
          <w:b/>
          <w:bCs/>
          <w:sz w:val="22"/>
          <w:szCs w:val="22"/>
        </w:rPr>
      </w:pPr>
      <w:r w:rsidRPr="006C53D5">
        <w:rPr>
          <w:rFonts w:cs="Arial"/>
          <w:b/>
          <w:bCs/>
          <w:sz w:val="22"/>
          <w:szCs w:val="22"/>
        </w:rPr>
        <w:t>Document Control</w:t>
      </w:r>
    </w:p>
    <w:p w14:paraId="186BCF8A" w14:textId="77777777" w:rsidR="006C53D5" w:rsidRPr="006C53D5" w:rsidRDefault="006C53D5" w:rsidP="006C53D5"/>
    <w:tbl>
      <w:tblPr>
        <w:tblStyle w:val="TableGrid"/>
        <w:tblW w:w="9493" w:type="dxa"/>
        <w:tblLook w:val="04A0" w:firstRow="1" w:lastRow="0" w:firstColumn="1" w:lastColumn="0" w:noHBand="0" w:noVBand="1"/>
      </w:tblPr>
      <w:tblGrid>
        <w:gridCol w:w="1444"/>
        <w:gridCol w:w="1812"/>
        <w:gridCol w:w="1389"/>
        <w:gridCol w:w="2580"/>
        <w:gridCol w:w="2268"/>
      </w:tblGrid>
      <w:tr w:rsidR="006C53D5" w:rsidRPr="001C1DF1" w14:paraId="5E0EE2C8" w14:textId="77777777" w:rsidTr="006C53D5">
        <w:tc>
          <w:tcPr>
            <w:tcW w:w="1444" w:type="dxa"/>
          </w:tcPr>
          <w:p w14:paraId="78733C34" w14:textId="77777777" w:rsidR="006C53D5" w:rsidRPr="001C1DF1" w:rsidRDefault="006C53D5" w:rsidP="00B61AB8">
            <w:pPr>
              <w:rPr>
                <w:rFonts w:ascii="Arial" w:hAnsi="Arial" w:cs="Arial"/>
              </w:rPr>
            </w:pPr>
            <w:r w:rsidRPr="001C1DF1">
              <w:rPr>
                <w:rFonts w:ascii="Arial" w:hAnsi="Arial" w:cs="Arial"/>
              </w:rPr>
              <w:t>Version</w:t>
            </w:r>
          </w:p>
        </w:tc>
        <w:tc>
          <w:tcPr>
            <w:tcW w:w="1812" w:type="dxa"/>
          </w:tcPr>
          <w:p w14:paraId="77D9907F" w14:textId="4FDA9EFF" w:rsidR="006C53D5" w:rsidRPr="001C1DF1" w:rsidRDefault="006C53D5" w:rsidP="00B61AB8">
            <w:pPr>
              <w:rPr>
                <w:rFonts w:ascii="Arial" w:hAnsi="Arial" w:cs="Arial"/>
              </w:rPr>
            </w:pPr>
            <w:r w:rsidRPr="001C1DF1">
              <w:rPr>
                <w:rFonts w:ascii="Arial" w:hAnsi="Arial" w:cs="Arial"/>
              </w:rPr>
              <w:t>Date Approved</w:t>
            </w:r>
          </w:p>
        </w:tc>
        <w:tc>
          <w:tcPr>
            <w:tcW w:w="1389" w:type="dxa"/>
          </w:tcPr>
          <w:p w14:paraId="708950D8" w14:textId="77777777" w:rsidR="006C53D5" w:rsidRPr="001C1DF1" w:rsidRDefault="006C53D5" w:rsidP="00B61AB8">
            <w:pPr>
              <w:rPr>
                <w:rFonts w:ascii="Arial" w:hAnsi="Arial" w:cs="Arial"/>
              </w:rPr>
            </w:pPr>
            <w:r w:rsidRPr="001C1DF1">
              <w:rPr>
                <w:rFonts w:ascii="Arial" w:hAnsi="Arial" w:cs="Arial"/>
              </w:rPr>
              <w:t>Approved By</w:t>
            </w:r>
          </w:p>
        </w:tc>
        <w:tc>
          <w:tcPr>
            <w:tcW w:w="2580" w:type="dxa"/>
          </w:tcPr>
          <w:p w14:paraId="5EEF6049" w14:textId="77777777" w:rsidR="006C53D5" w:rsidRPr="001C1DF1" w:rsidRDefault="006C53D5" w:rsidP="00B61AB8">
            <w:pPr>
              <w:rPr>
                <w:rFonts w:ascii="Arial" w:hAnsi="Arial" w:cs="Arial"/>
              </w:rPr>
            </w:pPr>
            <w:r w:rsidRPr="001C1DF1">
              <w:rPr>
                <w:rFonts w:ascii="Arial" w:hAnsi="Arial" w:cs="Arial"/>
              </w:rPr>
              <w:t>Summary of Changes</w:t>
            </w:r>
          </w:p>
        </w:tc>
        <w:tc>
          <w:tcPr>
            <w:tcW w:w="2268" w:type="dxa"/>
          </w:tcPr>
          <w:p w14:paraId="204DA710" w14:textId="77777777" w:rsidR="006C53D5" w:rsidRPr="001C1DF1" w:rsidRDefault="006C53D5" w:rsidP="00B61AB8">
            <w:pPr>
              <w:rPr>
                <w:rFonts w:ascii="Arial" w:hAnsi="Arial" w:cs="Arial"/>
              </w:rPr>
            </w:pPr>
            <w:r w:rsidRPr="001C1DF1">
              <w:rPr>
                <w:rFonts w:ascii="Arial" w:hAnsi="Arial" w:cs="Arial"/>
              </w:rPr>
              <w:t>Next Review Date</w:t>
            </w:r>
          </w:p>
        </w:tc>
      </w:tr>
      <w:tr w:rsidR="006C53D5" w:rsidRPr="001C1DF1" w14:paraId="7B2FD256" w14:textId="77777777" w:rsidTr="006C53D5">
        <w:tc>
          <w:tcPr>
            <w:tcW w:w="1444" w:type="dxa"/>
          </w:tcPr>
          <w:p w14:paraId="7C1F07EA" w14:textId="77777777" w:rsidR="006C53D5" w:rsidRPr="001C1DF1" w:rsidRDefault="006C53D5" w:rsidP="00B61AB8">
            <w:pPr>
              <w:rPr>
                <w:rFonts w:ascii="Arial" w:hAnsi="Arial" w:cs="Arial"/>
              </w:rPr>
            </w:pPr>
            <w:r w:rsidRPr="001C1DF1">
              <w:rPr>
                <w:rFonts w:ascii="Arial" w:hAnsi="Arial" w:cs="Arial"/>
              </w:rPr>
              <w:t>1.0</w:t>
            </w:r>
          </w:p>
        </w:tc>
        <w:tc>
          <w:tcPr>
            <w:tcW w:w="1812" w:type="dxa"/>
          </w:tcPr>
          <w:p w14:paraId="4D7FA67A" w14:textId="5054B27B" w:rsidR="006C53D5" w:rsidRPr="001C1DF1" w:rsidRDefault="006C53D5" w:rsidP="00B61AB8">
            <w:pPr>
              <w:rPr>
                <w:rFonts w:ascii="Arial" w:hAnsi="Arial" w:cs="Arial"/>
              </w:rPr>
            </w:pPr>
            <w:r>
              <w:rPr>
                <w:rFonts w:ascii="Arial" w:hAnsi="Arial" w:cs="Arial"/>
              </w:rPr>
              <w:t>September 2023</w:t>
            </w:r>
          </w:p>
        </w:tc>
        <w:tc>
          <w:tcPr>
            <w:tcW w:w="1389" w:type="dxa"/>
          </w:tcPr>
          <w:p w14:paraId="35226393" w14:textId="77777777" w:rsidR="006C53D5" w:rsidRPr="001C1DF1" w:rsidRDefault="006C53D5" w:rsidP="00B61AB8">
            <w:pPr>
              <w:rPr>
                <w:rFonts w:ascii="Arial" w:hAnsi="Arial" w:cs="Arial"/>
              </w:rPr>
            </w:pPr>
            <w:r w:rsidRPr="001C1DF1">
              <w:rPr>
                <w:rFonts w:ascii="Arial" w:hAnsi="Arial" w:cs="Arial"/>
              </w:rPr>
              <w:t>Trust Board</w:t>
            </w:r>
          </w:p>
        </w:tc>
        <w:tc>
          <w:tcPr>
            <w:tcW w:w="2580" w:type="dxa"/>
          </w:tcPr>
          <w:p w14:paraId="0352BC4C" w14:textId="77777777" w:rsidR="006C53D5" w:rsidRPr="001C1DF1" w:rsidRDefault="006C53D5" w:rsidP="00B61AB8">
            <w:pPr>
              <w:rPr>
                <w:rFonts w:ascii="Arial" w:hAnsi="Arial" w:cs="Arial"/>
              </w:rPr>
            </w:pPr>
            <w:r w:rsidRPr="001C1DF1">
              <w:rPr>
                <w:rFonts w:ascii="Arial" w:hAnsi="Arial" w:cs="Arial"/>
              </w:rPr>
              <w:t>Initial policy</w:t>
            </w:r>
          </w:p>
        </w:tc>
        <w:tc>
          <w:tcPr>
            <w:tcW w:w="2268" w:type="dxa"/>
          </w:tcPr>
          <w:p w14:paraId="180E6470" w14:textId="33501A66" w:rsidR="006C53D5" w:rsidRPr="001C1DF1" w:rsidRDefault="006C53D5" w:rsidP="00B61AB8">
            <w:pPr>
              <w:rPr>
                <w:rFonts w:ascii="Arial" w:hAnsi="Arial" w:cs="Arial"/>
              </w:rPr>
            </w:pPr>
            <w:r>
              <w:rPr>
                <w:rFonts w:ascii="Arial" w:hAnsi="Arial" w:cs="Arial"/>
              </w:rPr>
              <w:t>August 2024</w:t>
            </w:r>
          </w:p>
        </w:tc>
      </w:tr>
      <w:tr w:rsidR="006C53D5" w:rsidRPr="001C1DF1" w14:paraId="19F38E0A" w14:textId="77777777" w:rsidTr="006C53D5">
        <w:tc>
          <w:tcPr>
            <w:tcW w:w="1444" w:type="dxa"/>
          </w:tcPr>
          <w:p w14:paraId="0A8FAED2" w14:textId="2982291E" w:rsidR="006C53D5" w:rsidRPr="001C1DF1" w:rsidRDefault="006C53D5" w:rsidP="00B61AB8">
            <w:pPr>
              <w:rPr>
                <w:rFonts w:ascii="Arial" w:hAnsi="Arial" w:cs="Arial"/>
              </w:rPr>
            </w:pPr>
            <w:r>
              <w:rPr>
                <w:rFonts w:ascii="Arial" w:hAnsi="Arial" w:cs="Arial"/>
              </w:rPr>
              <w:t>2.0</w:t>
            </w:r>
          </w:p>
        </w:tc>
        <w:tc>
          <w:tcPr>
            <w:tcW w:w="1812" w:type="dxa"/>
          </w:tcPr>
          <w:p w14:paraId="45326270" w14:textId="47DE5005" w:rsidR="006C53D5" w:rsidRDefault="006C53D5" w:rsidP="00B61AB8">
            <w:pPr>
              <w:rPr>
                <w:rFonts w:ascii="Arial" w:hAnsi="Arial" w:cs="Arial"/>
              </w:rPr>
            </w:pPr>
            <w:r>
              <w:rPr>
                <w:rFonts w:ascii="Arial" w:hAnsi="Arial" w:cs="Arial"/>
              </w:rPr>
              <w:t>August 2024</w:t>
            </w:r>
          </w:p>
        </w:tc>
        <w:tc>
          <w:tcPr>
            <w:tcW w:w="1389" w:type="dxa"/>
          </w:tcPr>
          <w:p w14:paraId="38F74CB6" w14:textId="503C5119" w:rsidR="006C53D5" w:rsidRPr="001C1DF1" w:rsidRDefault="006C53D5" w:rsidP="00B61AB8">
            <w:pPr>
              <w:rPr>
                <w:rFonts w:ascii="Arial" w:hAnsi="Arial" w:cs="Arial"/>
              </w:rPr>
            </w:pPr>
            <w:r>
              <w:rPr>
                <w:rFonts w:ascii="Arial" w:hAnsi="Arial" w:cs="Arial"/>
              </w:rPr>
              <w:t>Trust Board</w:t>
            </w:r>
          </w:p>
        </w:tc>
        <w:tc>
          <w:tcPr>
            <w:tcW w:w="2580" w:type="dxa"/>
          </w:tcPr>
          <w:p w14:paraId="4F23C7A2" w14:textId="77777777" w:rsidR="006C53D5" w:rsidRDefault="006C53D5" w:rsidP="00B61AB8">
            <w:pPr>
              <w:rPr>
                <w:rFonts w:ascii="Arial" w:hAnsi="Arial" w:cs="Arial"/>
              </w:rPr>
            </w:pPr>
          </w:p>
          <w:p w14:paraId="0246BCC9" w14:textId="77777777" w:rsidR="000760A5" w:rsidRPr="001C1DF1" w:rsidRDefault="000760A5" w:rsidP="00B61AB8">
            <w:pPr>
              <w:rPr>
                <w:rFonts w:ascii="Arial" w:hAnsi="Arial" w:cs="Arial"/>
              </w:rPr>
            </w:pPr>
          </w:p>
        </w:tc>
        <w:tc>
          <w:tcPr>
            <w:tcW w:w="2268" w:type="dxa"/>
          </w:tcPr>
          <w:p w14:paraId="6EC51640" w14:textId="2B1E6D99" w:rsidR="006C53D5" w:rsidRDefault="006C53D5" w:rsidP="00B61AB8">
            <w:pPr>
              <w:rPr>
                <w:rFonts w:ascii="Arial" w:hAnsi="Arial" w:cs="Arial"/>
              </w:rPr>
            </w:pPr>
            <w:r>
              <w:rPr>
                <w:rFonts w:ascii="Arial" w:hAnsi="Arial" w:cs="Arial"/>
              </w:rPr>
              <w:t>November 2025</w:t>
            </w:r>
          </w:p>
        </w:tc>
      </w:tr>
      <w:tr w:rsidR="006C53D5" w:rsidRPr="001C1DF1" w14:paraId="26F107BD" w14:textId="77777777" w:rsidTr="006C53D5">
        <w:tc>
          <w:tcPr>
            <w:tcW w:w="1444" w:type="dxa"/>
          </w:tcPr>
          <w:p w14:paraId="66D2B761" w14:textId="41F7C069" w:rsidR="006C53D5" w:rsidRPr="001C1DF1" w:rsidRDefault="000760A5" w:rsidP="00B61AB8">
            <w:pPr>
              <w:rPr>
                <w:rFonts w:ascii="Arial" w:hAnsi="Arial" w:cs="Arial"/>
              </w:rPr>
            </w:pPr>
            <w:r>
              <w:rPr>
                <w:rFonts w:ascii="Arial" w:hAnsi="Arial" w:cs="Arial"/>
              </w:rPr>
              <w:t>3</w:t>
            </w:r>
            <w:r w:rsidR="006C53D5">
              <w:rPr>
                <w:rFonts w:ascii="Arial" w:hAnsi="Arial" w:cs="Arial"/>
              </w:rPr>
              <w:t>.0</w:t>
            </w:r>
          </w:p>
        </w:tc>
        <w:tc>
          <w:tcPr>
            <w:tcW w:w="1812" w:type="dxa"/>
          </w:tcPr>
          <w:p w14:paraId="3CD1F5FB" w14:textId="42B87C32" w:rsidR="006C53D5" w:rsidRDefault="006C53D5" w:rsidP="00B61AB8">
            <w:pPr>
              <w:rPr>
                <w:rFonts w:ascii="Arial" w:hAnsi="Arial" w:cs="Arial"/>
              </w:rPr>
            </w:pPr>
            <w:r>
              <w:rPr>
                <w:rFonts w:ascii="Arial" w:hAnsi="Arial" w:cs="Arial"/>
              </w:rPr>
              <w:t>November 2025</w:t>
            </w:r>
          </w:p>
        </w:tc>
        <w:tc>
          <w:tcPr>
            <w:tcW w:w="1389" w:type="dxa"/>
          </w:tcPr>
          <w:p w14:paraId="5DD66DAE" w14:textId="0C578373" w:rsidR="006C53D5" w:rsidRPr="001C1DF1" w:rsidRDefault="006C53D5" w:rsidP="00B61AB8">
            <w:pPr>
              <w:rPr>
                <w:rFonts w:ascii="Arial" w:hAnsi="Arial" w:cs="Arial"/>
              </w:rPr>
            </w:pPr>
            <w:r>
              <w:rPr>
                <w:rFonts w:ascii="Arial" w:hAnsi="Arial" w:cs="Arial"/>
              </w:rPr>
              <w:t>Trust Board</w:t>
            </w:r>
          </w:p>
        </w:tc>
        <w:tc>
          <w:tcPr>
            <w:tcW w:w="2580" w:type="dxa"/>
          </w:tcPr>
          <w:p w14:paraId="063AA1B4" w14:textId="77777777" w:rsidR="006C53D5" w:rsidRPr="001C1DF1" w:rsidRDefault="006C53D5" w:rsidP="00B61AB8">
            <w:pPr>
              <w:rPr>
                <w:rFonts w:ascii="Arial" w:hAnsi="Arial" w:cs="Arial"/>
              </w:rPr>
            </w:pPr>
          </w:p>
        </w:tc>
        <w:tc>
          <w:tcPr>
            <w:tcW w:w="2268" w:type="dxa"/>
          </w:tcPr>
          <w:p w14:paraId="069C7ADC" w14:textId="5D1BF1DD" w:rsidR="006C53D5" w:rsidRDefault="006C53D5" w:rsidP="00B61AB8">
            <w:pPr>
              <w:rPr>
                <w:rFonts w:ascii="Arial" w:hAnsi="Arial" w:cs="Arial"/>
              </w:rPr>
            </w:pPr>
            <w:r>
              <w:rPr>
                <w:rFonts w:ascii="Arial" w:hAnsi="Arial" w:cs="Arial"/>
              </w:rPr>
              <w:t>November 2026</w:t>
            </w:r>
          </w:p>
          <w:p w14:paraId="125A22AD" w14:textId="6DA7A71F" w:rsidR="006C53D5" w:rsidRDefault="006C53D5" w:rsidP="00B61AB8">
            <w:pPr>
              <w:rPr>
                <w:rFonts w:ascii="Arial" w:hAnsi="Arial" w:cs="Arial"/>
              </w:rPr>
            </w:pPr>
          </w:p>
        </w:tc>
      </w:tr>
      <w:tr w:rsidR="006C53D5" w:rsidRPr="001C1DF1" w14:paraId="02B015D2" w14:textId="77777777" w:rsidTr="006C53D5">
        <w:tc>
          <w:tcPr>
            <w:tcW w:w="1444" w:type="dxa"/>
          </w:tcPr>
          <w:p w14:paraId="7A40C8D7" w14:textId="25DBE306" w:rsidR="006C53D5" w:rsidRDefault="000760A5" w:rsidP="00B61AB8">
            <w:pPr>
              <w:rPr>
                <w:rFonts w:ascii="Arial" w:hAnsi="Arial" w:cs="Arial"/>
              </w:rPr>
            </w:pPr>
            <w:r>
              <w:rPr>
                <w:rFonts w:ascii="Arial" w:hAnsi="Arial" w:cs="Arial"/>
              </w:rPr>
              <w:t>4</w:t>
            </w:r>
            <w:r w:rsidR="006C53D5">
              <w:rPr>
                <w:rFonts w:ascii="Arial" w:hAnsi="Arial" w:cs="Arial"/>
              </w:rPr>
              <w:t>.0</w:t>
            </w:r>
          </w:p>
        </w:tc>
        <w:tc>
          <w:tcPr>
            <w:tcW w:w="1812" w:type="dxa"/>
          </w:tcPr>
          <w:p w14:paraId="2265CF87" w14:textId="2092E6FE" w:rsidR="006C53D5" w:rsidRDefault="006C53D5" w:rsidP="00B61AB8">
            <w:pPr>
              <w:rPr>
                <w:rFonts w:ascii="Arial" w:hAnsi="Arial" w:cs="Arial"/>
              </w:rPr>
            </w:pPr>
            <w:r>
              <w:rPr>
                <w:rFonts w:ascii="Arial" w:hAnsi="Arial" w:cs="Arial"/>
              </w:rPr>
              <w:t>March 2026</w:t>
            </w:r>
          </w:p>
        </w:tc>
        <w:tc>
          <w:tcPr>
            <w:tcW w:w="1389" w:type="dxa"/>
          </w:tcPr>
          <w:p w14:paraId="36D7256A" w14:textId="44FA05A6" w:rsidR="006C53D5" w:rsidRDefault="006C53D5" w:rsidP="00B61AB8">
            <w:pPr>
              <w:rPr>
                <w:rFonts w:ascii="Arial" w:hAnsi="Arial" w:cs="Arial"/>
              </w:rPr>
            </w:pPr>
            <w:r>
              <w:rPr>
                <w:rFonts w:ascii="Arial" w:hAnsi="Arial" w:cs="Arial"/>
              </w:rPr>
              <w:t>Trust Board</w:t>
            </w:r>
          </w:p>
        </w:tc>
        <w:tc>
          <w:tcPr>
            <w:tcW w:w="2580" w:type="dxa"/>
          </w:tcPr>
          <w:p w14:paraId="0E987B08" w14:textId="77777777" w:rsidR="006C53D5" w:rsidRDefault="006C53D5" w:rsidP="00B61AB8">
            <w:pPr>
              <w:rPr>
                <w:rFonts w:ascii="Arial" w:hAnsi="Arial" w:cs="Arial"/>
              </w:rPr>
            </w:pPr>
          </w:p>
          <w:p w14:paraId="76C33643" w14:textId="77777777" w:rsidR="000760A5" w:rsidRPr="001C1DF1" w:rsidRDefault="000760A5" w:rsidP="00B61AB8">
            <w:pPr>
              <w:rPr>
                <w:rFonts w:ascii="Arial" w:hAnsi="Arial" w:cs="Arial"/>
              </w:rPr>
            </w:pPr>
          </w:p>
        </w:tc>
        <w:tc>
          <w:tcPr>
            <w:tcW w:w="2268" w:type="dxa"/>
          </w:tcPr>
          <w:p w14:paraId="3A05919D" w14:textId="789664C8" w:rsidR="006C53D5" w:rsidRDefault="006C53D5" w:rsidP="00B61AB8">
            <w:pPr>
              <w:rPr>
                <w:rFonts w:ascii="Arial" w:hAnsi="Arial" w:cs="Arial"/>
              </w:rPr>
            </w:pPr>
            <w:r>
              <w:rPr>
                <w:rFonts w:ascii="Arial" w:hAnsi="Arial" w:cs="Arial"/>
              </w:rPr>
              <w:t>March 2027</w:t>
            </w:r>
          </w:p>
        </w:tc>
      </w:tr>
    </w:tbl>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15DA7C7A" w14:textId="77777777" w:rsidR="00582ECF" w:rsidRDefault="00582ECF" w:rsidP="00582ECF">
      <w:pPr>
        <w:jc w:val="cente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2BFF24B5"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proofErr w:type="spellStart"/>
      <w:r w:rsidR="00A150CF">
        <w:rPr>
          <w:rFonts w:ascii="Verdana" w:hAnsi="Verdana" w:cstheme="minorHAnsi"/>
          <w:sz w:val="20"/>
          <w:szCs w:val="20"/>
        </w:rPr>
        <w:t>Pendeen</w:t>
      </w:r>
      <w:proofErr w:type="spellEnd"/>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3146BE86"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are capable of abusing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w:t>
      </w:r>
      <w:r w:rsidR="00281AB4">
        <w:rPr>
          <w:rFonts w:ascii="Verdana" w:hAnsi="Verdana" w:cstheme="minorHAnsi"/>
          <w:sz w:val="20"/>
          <w:szCs w:val="20"/>
        </w:rPr>
        <w:t>5</w:t>
      </w:r>
      <w:r w:rsidRPr="00674E1D">
        <w:rPr>
          <w:rFonts w:ascii="Verdana" w:hAnsi="Verdana" w:cstheme="minorHAnsi"/>
          <w:sz w:val="20"/>
          <w:szCs w:val="20"/>
        </w:rPr>
        <w:t>)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210203D4" w:rsidR="00DF39D1" w:rsidRPr="00674E1D" w:rsidRDefault="0019207E">
      <w:pPr>
        <w:rPr>
          <w:rFonts w:ascii="Verdana" w:hAnsi="Verdana" w:cstheme="minorHAnsi"/>
          <w:sz w:val="20"/>
          <w:szCs w:val="20"/>
        </w:rPr>
      </w:pPr>
      <w:r w:rsidRPr="00674E1D">
        <w:rPr>
          <w:rFonts w:ascii="Verdana" w:hAnsi="Verdana" w:cstheme="minorHAnsi"/>
          <w:sz w:val="20"/>
          <w:szCs w:val="20"/>
        </w:rPr>
        <w:t>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w:t>
      </w:r>
      <w:r w:rsidR="00D638B9">
        <w:rPr>
          <w:rFonts w:ascii="Verdana" w:hAnsi="Verdana" w:cstheme="minorHAnsi"/>
          <w:sz w:val="20"/>
          <w:szCs w:val="20"/>
        </w:rPr>
        <w:t xml:space="preserve"> </w:t>
      </w:r>
      <w:bookmarkStart w:id="0" w:name="_GoBack"/>
      <w:bookmarkEnd w:id="0"/>
      <w:r w:rsidRPr="00674E1D">
        <w:rPr>
          <w:rFonts w:ascii="Verdana" w:hAnsi="Verdana" w:cstheme="minorHAnsi"/>
          <w:sz w:val="20"/>
          <w:szCs w:val="20"/>
        </w:rPr>
        <w:t xml:space="preserve">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02751B56"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D46DF">
        <w:rPr>
          <w:rFonts w:ascii="Verdana" w:hAnsi="Verdana" w:cstheme="minorHAnsi"/>
          <w:sz w:val="20"/>
          <w:szCs w:val="20"/>
        </w:rPr>
        <w:t>’s clothing without their</w:t>
      </w:r>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052B504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w:t>
      </w:r>
      <w:r w:rsidR="00281AB4">
        <w:rPr>
          <w:rFonts w:ascii="Verdana" w:hAnsi="Verdana" w:cstheme="minorHAnsi"/>
          <w:sz w:val="20"/>
          <w:szCs w:val="20"/>
        </w:rPr>
        <w:t>5</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23AA3DEE"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w:t>
      </w:r>
      <w:r w:rsidR="00281AB4">
        <w:rPr>
          <w:rFonts w:ascii="Verdana" w:hAnsi="Verdana" w:cstheme="minorHAnsi"/>
          <w:sz w:val="20"/>
          <w:szCs w:val="20"/>
        </w:rPr>
        <w:t>5</w:t>
      </w:r>
      <w:r w:rsidR="00153E6C" w:rsidRPr="00674E1D">
        <w:rPr>
          <w:rFonts w:ascii="Verdana" w:hAnsi="Verdana" w:cstheme="minorHAnsi"/>
          <w:sz w:val="20"/>
          <w:szCs w:val="20"/>
        </w:rPr>
        <w:t>.</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1C301889"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 xml:space="preserve">ons </w:t>
      </w:r>
      <w:r w:rsidR="00281AB4">
        <w:rPr>
          <w:rFonts w:ascii="Verdana" w:hAnsi="Verdana" w:cstheme="minorHAnsi"/>
          <w:sz w:val="20"/>
          <w:szCs w:val="20"/>
        </w:rPr>
        <w:t>should be undertaken.</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67E3495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r w:rsidR="0042346E">
        <w:rPr>
          <w:rFonts w:ascii="Verdana" w:hAnsi="Verdana" w:cstheme="minorHAnsi"/>
          <w:sz w:val="20"/>
          <w:szCs w:val="20"/>
        </w:rPr>
        <w:t xml:space="preserve"> The DSL will make a decision to refer on to either the local authority and or the police, considering the allegation. See Section 5 of KSCIE 2025.</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0B1798D3"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w:t>
      </w:r>
      <w:r w:rsidR="0042346E">
        <w:rPr>
          <w:rFonts w:ascii="Verdana" w:hAnsi="Verdana" w:cstheme="minorHAnsi"/>
          <w:sz w:val="20"/>
          <w:szCs w:val="20"/>
        </w:rPr>
        <w:t>must</w:t>
      </w:r>
      <w:r w:rsidRPr="00674E1D">
        <w:rPr>
          <w:rFonts w:ascii="Verdana" w:hAnsi="Verdana" w:cstheme="minorHAnsi"/>
          <w:sz w:val="20"/>
          <w:szCs w:val="20"/>
        </w:rPr>
        <w:t xml:space="preserve">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6CAF6B7A" w:rsidR="007E0A36" w:rsidRPr="00674E1D" w:rsidRDefault="00474978">
      <w:pPr>
        <w:rPr>
          <w:rFonts w:ascii="Verdana" w:hAnsi="Verdana" w:cstheme="minorHAnsi"/>
          <w:sz w:val="20"/>
          <w:szCs w:val="20"/>
        </w:rPr>
      </w:pPr>
      <w:r w:rsidRPr="00674E1D">
        <w:rPr>
          <w:rFonts w:ascii="Verdana" w:hAnsi="Verdana" w:cstheme="minorHAnsi"/>
          <w:sz w:val="20"/>
          <w:szCs w:val="20"/>
        </w:rPr>
        <w:t>KCSIE 202</w:t>
      </w:r>
      <w:r w:rsidR="0042346E">
        <w:rPr>
          <w:rFonts w:ascii="Verdana" w:hAnsi="Verdana" w:cstheme="minorHAnsi"/>
          <w:sz w:val="20"/>
          <w:szCs w:val="20"/>
        </w:rPr>
        <w:t>5</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w:t>
      </w:r>
      <w:r w:rsidR="0042346E">
        <w:rPr>
          <w:rFonts w:ascii="Verdana" w:hAnsi="Verdana" w:cstheme="minorHAnsi"/>
          <w:sz w:val="20"/>
          <w:szCs w:val="20"/>
        </w:rPr>
        <w:t>73</w:t>
      </w:r>
      <w:r w:rsidRPr="00674E1D">
        <w:rPr>
          <w:rFonts w:ascii="Verdana" w:hAnsi="Verdana" w:cstheme="minorHAnsi"/>
          <w:sz w:val="20"/>
          <w:szCs w:val="20"/>
        </w:rPr>
        <w:t>.</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768192FF" w14:textId="77777777" w:rsidR="0042346E"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w:t>
      </w:r>
    </w:p>
    <w:p w14:paraId="2338C20D" w14:textId="14F0D755"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63F1268A" w:rsidR="00CD397C" w:rsidRPr="00674E1D" w:rsidRDefault="0019207E">
      <w:pPr>
        <w:rPr>
          <w:rFonts w:ascii="Verdana" w:hAnsi="Verdana" w:cstheme="minorHAnsi"/>
          <w:sz w:val="20"/>
          <w:szCs w:val="20"/>
        </w:rPr>
      </w:pPr>
      <w:r w:rsidRPr="00674E1D">
        <w:rPr>
          <w:rFonts w:ascii="Verdana" w:hAnsi="Verdana" w:cstheme="minorHAnsi"/>
          <w:sz w:val="20"/>
          <w:szCs w:val="20"/>
        </w:rPr>
        <w:t>In some cases, the Designated Safeguarding Lead may make the decision that this is a one</w:t>
      </w:r>
      <w:r w:rsidR="0042346E">
        <w:rPr>
          <w:rFonts w:ascii="Verdana" w:hAnsi="Verdana" w:cstheme="minorHAnsi"/>
          <w:sz w:val="20"/>
          <w:szCs w:val="20"/>
        </w:rPr>
        <w:t xml:space="preserve"> </w:t>
      </w:r>
      <w:r w:rsidRPr="00674E1D">
        <w:rPr>
          <w:rFonts w:ascii="Verdana" w:hAnsi="Verdana" w:cstheme="minorHAnsi"/>
          <w:sz w:val="20"/>
          <w:szCs w:val="20"/>
        </w:rPr>
        <w:t xml:space="preserv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4A7AB663" w14:textId="203A7ABC" w:rsidR="00CD397C" w:rsidRPr="00674E1D" w:rsidRDefault="00A150CF">
      <w:pPr>
        <w:rPr>
          <w:rFonts w:ascii="Verdana" w:hAnsi="Verdana" w:cstheme="minorHAnsi"/>
          <w:sz w:val="20"/>
          <w:szCs w:val="20"/>
        </w:rPr>
      </w:pPr>
      <w:r>
        <w:rPr>
          <w:rFonts w:ascii="Verdana" w:hAnsi="Verdana" w:cstheme="minorHAnsi"/>
          <w:sz w:val="20"/>
          <w:szCs w:val="20"/>
        </w:rPr>
        <w:t>Further advic</w:t>
      </w:r>
      <w:r w:rsidR="0042346E">
        <w:rPr>
          <w:rFonts w:ascii="Verdana" w:hAnsi="Verdana" w:cstheme="minorHAnsi"/>
          <w:sz w:val="20"/>
          <w:szCs w:val="20"/>
        </w:rPr>
        <w:t xml:space="preserve">e and guidance can be found within section 5 of KCSIE and within the additional support section of KCSIE 25 page </w:t>
      </w:r>
      <w:r w:rsidR="00981FEA">
        <w:rPr>
          <w:rFonts w:ascii="Verdana" w:hAnsi="Verdana" w:cstheme="minorHAnsi"/>
          <w:sz w:val="20"/>
          <w:szCs w:val="20"/>
        </w:rPr>
        <w:t>163 onwards.</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9453" w14:textId="77777777" w:rsidR="007E2313" w:rsidRDefault="007E2313" w:rsidP="00582ECF">
      <w:pPr>
        <w:spacing w:after="0" w:line="240" w:lineRule="auto"/>
      </w:pPr>
      <w:r>
        <w:separator/>
      </w:r>
    </w:p>
  </w:endnote>
  <w:endnote w:type="continuationSeparator" w:id="0">
    <w:p w14:paraId="087AE1B7" w14:textId="77777777" w:rsidR="007E2313" w:rsidRDefault="007E2313"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7057"/>
      <w:docPartObj>
        <w:docPartGallery w:val="Page Numbers (Bottom of Page)"/>
        <w:docPartUnique/>
      </w:docPartObj>
    </w:sdtPr>
    <w:sdtEndPr>
      <w:rPr>
        <w:noProof/>
      </w:rPr>
    </w:sdtEndPr>
    <w:sdtContent>
      <w:p w14:paraId="655A6A61" w14:textId="712401A1" w:rsidR="0060740B" w:rsidRDefault="0060740B">
        <w:pPr>
          <w:pStyle w:val="Footer"/>
          <w:jc w:val="center"/>
        </w:pPr>
        <w:r>
          <w:fldChar w:fldCharType="begin"/>
        </w:r>
        <w:r>
          <w:instrText xml:space="preserve"> PAGE   \* MERGEFORMAT </w:instrText>
        </w:r>
        <w:r>
          <w:fldChar w:fldCharType="separate"/>
        </w:r>
        <w:r w:rsidR="00D638B9">
          <w:rPr>
            <w:noProof/>
          </w:rPr>
          <w:t>4</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3E2C3" w14:textId="77777777" w:rsidR="007E2313" w:rsidRDefault="007E2313" w:rsidP="00582ECF">
      <w:pPr>
        <w:spacing w:after="0" w:line="240" w:lineRule="auto"/>
      </w:pPr>
      <w:r>
        <w:separator/>
      </w:r>
    </w:p>
  </w:footnote>
  <w:footnote w:type="continuationSeparator" w:id="0">
    <w:p w14:paraId="77BF5C48" w14:textId="77777777" w:rsidR="007E2313" w:rsidRDefault="007E2313"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7E"/>
    <w:rsid w:val="000760A5"/>
    <w:rsid w:val="000E3C4F"/>
    <w:rsid w:val="00153E6C"/>
    <w:rsid w:val="0019207E"/>
    <w:rsid w:val="00281AB4"/>
    <w:rsid w:val="003F204A"/>
    <w:rsid w:val="0042346E"/>
    <w:rsid w:val="00461629"/>
    <w:rsid w:val="00474978"/>
    <w:rsid w:val="0052137B"/>
    <w:rsid w:val="00582ECF"/>
    <w:rsid w:val="005A4BB5"/>
    <w:rsid w:val="005D2445"/>
    <w:rsid w:val="0060740B"/>
    <w:rsid w:val="0067116A"/>
    <w:rsid w:val="00674E1D"/>
    <w:rsid w:val="006A7D53"/>
    <w:rsid w:val="006C53D5"/>
    <w:rsid w:val="00753FEB"/>
    <w:rsid w:val="007D46DF"/>
    <w:rsid w:val="007E0A36"/>
    <w:rsid w:val="007E2313"/>
    <w:rsid w:val="007E5FA1"/>
    <w:rsid w:val="00837317"/>
    <w:rsid w:val="00863043"/>
    <w:rsid w:val="00962ED9"/>
    <w:rsid w:val="00981FEA"/>
    <w:rsid w:val="00A0001E"/>
    <w:rsid w:val="00A150CF"/>
    <w:rsid w:val="00B31F73"/>
    <w:rsid w:val="00B86854"/>
    <w:rsid w:val="00CB5E48"/>
    <w:rsid w:val="00CD397C"/>
    <w:rsid w:val="00D5218C"/>
    <w:rsid w:val="00D638B9"/>
    <w:rsid w:val="00D77D6E"/>
    <w:rsid w:val="00DC2813"/>
    <w:rsid w:val="00DE2089"/>
    <w:rsid w:val="00DF39D1"/>
    <w:rsid w:val="00E44CF2"/>
    <w:rsid w:val="00F45D2A"/>
    <w:rsid w:val="00FA34B5"/>
    <w:rsid w:val="00FE4BAB"/>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Revision">
    <w:name w:val="Revision"/>
    <w:hidden/>
    <w:uiPriority w:val="99"/>
    <w:semiHidden/>
    <w:rsid w:val="00281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Sharon Hopkins</cp:lastModifiedBy>
  <cp:revision>5</cp:revision>
  <dcterms:created xsi:type="dcterms:W3CDTF">2026-04-22T12:48:00Z</dcterms:created>
  <dcterms:modified xsi:type="dcterms:W3CDTF">2026-04-22T12:49:00Z</dcterms:modified>
</cp:coreProperties>
</file>