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7F4" w14:textId="77777777" w:rsidR="003F5CD9" w:rsidRPr="006F1FFD" w:rsidRDefault="007F0BE1" w:rsidP="008A780F">
      <w:pPr>
        <w:tabs>
          <w:tab w:val="left" w:pos="3971"/>
        </w:tabs>
        <w:ind w:left="142" w:hanging="38"/>
        <w:rPr>
          <w:sz w:val="24"/>
          <w:szCs w:val="24"/>
        </w:rPr>
      </w:pPr>
      <w:r w:rsidRPr="006F1FFD">
        <w:rPr>
          <w:noProof/>
          <w:position w:val="36"/>
          <w:sz w:val="24"/>
          <w:szCs w:val="24"/>
        </w:rPr>
        <w:drawing>
          <wp:inline distT="0" distB="0" distL="0" distR="0" wp14:anchorId="312FD24F" wp14:editId="12A3F153">
            <wp:extent cx="2046979" cy="624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979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FFD">
        <w:rPr>
          <w:position w:val="36"/>
          <w:sz w:val="24"/>
          <w:szCs w:val="24"/>
        </w:rPr>
        <w:tab/>
      </w:r>
      <w:r w:rsidRPr="006F1FFD">
        <w:rPr>
          <w:noProof/>
          <w:sz w:val="24"/>
          <w:szCs w:val="24"/>
        </w:rPr>
        <w:drawing>
          <wp:inline distT="0" distB="0" distL="0" distR="0" wp14:anchorId="366DC1B6" wp14:editId="2BAD44AD">
            <wp:extent cx="4132687" cy="11256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687" cy="112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70C3F" w14:textId="08BB38C6" w:rsidR="00644EB0" w:rsidRPr="006F1FFD" w:rsidRDefault="007F0BE1" w:rsidP="002374DA">
      <w:pPr>
        <w:pStyle w:val="Heading1"/>
        <w:spacing w:line="324" w:lineRule="auto"/>
        <w:ind w:left="0" w:right="5230"/>
      </w:pPr>
      <w:r w:rsidRPr="006F1FFD">
        <w:t>Newsletter</w:t>
      </w:r>
      <w:r w:rsidR="00760794" w:rsidRPr="006F1FFD">
        <w:t xml:space="preserve"> </w:t>
      </w:r>
      <w:r w:rsidR="0042419C">
        <w:t>3</w:t>
      </w:r>
      <w:r w:rsidR="002356EE">
        <w:t>4 28</w:t>
      </w:r>
      <w:r w:rsidR="00BE24EC">
        <w:t>/04/23</w:t>
      </w:r>
    </w:p>
    <w:p w14:paraId="489F0424" w14:textId="2A98C566" w:rsidR="00A10070" w:rsidRDefault="007F0BE1" w:rsidP="002356EE">
      <w:pPr>
        <w:pStyle w:val="Heading1"/>
        <w:spacing w:before="0"/>
        <w:ind w:left="0" w:right="5230"/>
      </w:pPr>
      <w:r w:rsidRPr="006F1FFD">
        <w:t>Dear Parents and Children,</w:t>
      </w:r>
    </w:p>
    <w:p w14:paraId="6E8DB02B" w14:textId="672FA52C" w:rsidR="000F5D5B" w:rsidRDefault="000F5D5B" w:rsidP="000D1368">
      <w:pPr>
        <w:pStyle w:val="Heading1"/>
        <w:spacing w:before="0"/>
        <w:ind w:left="0" w:right="5230"/>
      </w:pPr>
    </w:p>
    <w:p w14:paraId="3EB2DE4A" w14:textId="4EDF3FFA" w:rsidR="00A61ADA" w:rsidRPr="002356EE" w:rsidRDefault="00A23646" w:rsidP="002356EE">
      <w:pPr>
        <w:widowControl/>
        <w:shd w:val="clear" w:color="auto" w:fill="FFFFFF"/>
        <w:autoSpaceDE/>
        <w:autoSpaceDN/>
        <w:textAlignment w:val="baseline"/>
        <w:rPr>
          <w:rFonts w:eastAsia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sz w:val="24"/>
          <w:szCs w:val="24"/>
          <w:lang w:eastAsia="en-GB"/>
        </w:rPr>
        <w:t xml:space="preserve">Strike Days </w:t>
      </w:r>
      <w:r w:rsidR="0031288C">
        <w:rPr>
          <w:rFonts w:eastAsia="Times New Roman"/>
          <w:b/>
          <w:bCs/>
          <w:color w:val="000000"/>
          <w:sz w:val="24"/>
          <w:szCs w:val="24"/>
          <w:lang w:eastAsia="en-GB"/>
        </w:rPr>
        <w:t>and Bank Holidays -</w:t>
      </w:r>
      <w:r w:rsidR="002356EE">
        <w:rPr>
          <w:rFonts w:eastAsia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31288C">
        <w:t xml:space="preserve">Please see </w:t>
      </w:r>
      <w:r w:rsidR="00C61E46">
        <w:t xml:space="preserve">table below </w:t>
      </w:r>
      <w:r w:rsidR="00BE24EC">
        <w:t xml:space="preserve">with details of the dates over the next </w:t>
      </w:r>
      <w:r w:rsidR="002356EE">
        <w:rPr>
          <w:b/>
          <w:bCs/>
        </w:rPr>
        <w:t>2</w:t>
      </w:r>
      <w:r w:rsidR="00BE24EC">
        <w:t xml:space="preserve"> weeks</w:t>
      </w:r>
      <w:r w:rsidR="00C65142">
        <w:t>.</w:t>
      </w:r>
    </w:p>
    <w:p w14:paraId="29E1235F" w14:textId="3DBA6C3C" w:rsidR="00A61ADA" w:rsidRDefault="00A61ADA" w:rsidP="00E274CD">
      <w:pPr>
        <w:pStyle w:val="Heading1"/>
        <w:spacing w:before="0"/>
        <w:ind w:left="0" w:right="127"/>
        <w:rPr>
          <w:b w:val="0"/>
          <w:bCs w:val="0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1818"/>
        <w:gridCol w:w="1818"/>
        <w:gridCol w:w="1819"/>
        <w:gridCol w:w="1818"/>
        <w:gridCol w:w="1818"/>
        <w:gridCol w:w="1819"/>
      </w:tblGrid>
      <w:tr w:rsidR="0031288C" w14:paraId="2E25E2EE" w14:textId="77777777" w:rsidTr="0031288C">
        <w:tc>
          <w:tcPr>
            <w:tcW w:w="1818" w:type="dxa"/>
          </w:tcPr>
          <w:p w14:paraId="3F9C4B16" w14:textId="005CE8CE" w:rsidR="0031288C" w:rsidRDefault="0031288C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Monday 1</w:t>
            </w:r>
            <w:r w:rsidRPr="00A61ADA"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1818" w:type="dxa"/>
          </w:tcPr>
          <w:p w14:paraId="69F96820" w14:textId="57BAD5BB" w:rsidR="0031288C" w:rsidRDefault="0031288C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Tuesday 2</w:t>
            </w:r>
            <w:r w:rsidRPr="00A61ADA">
              <w:rPr>
                <w:b w:val="0"/>
                <w:bCs w:val="0"/>
                <w:vertAlign w:val="superscript"/>
              </w:rPr>
              <w:t>nd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1819" w:type="dxa"/>
          </w:tcPr>
          <w:p w14:paraId="201C8B5D" w14:textId="6EDD038C" w:rsidR="0031288C" w:rsidRDefault="0031288C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Wednesday 3</w:t>
            </w:r>
            <w:r w:rsidRPr="00A61ADA">
              <w:rPr>
                <w:b w:val="0"/>
                <w:bCs w:val="0"/>
                <w:vertAlign w:val="superscript"/>
              </w:rPr>
              <w:t>rd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1818" w:type="dxa"/>
          </w:tcPr>
          <w:p w14:paraId="021B2C4E" w14:textId="1218DB69" w:rsidR="0031288C" w:rsidRDefault="0031288C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Thursday 4</w:t>
            </w:r>
            <w:r w:rsidRPr="00A61AD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1818" w:type="dxa"/>
          </w:tcPr>
          <w:p w14:paraId="677F64AE" w14:textId="159851E2" w:rsidR="0031288C" w:rsidRDefault="0031288C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Friday 5</w:t>
            </w:r>
            <w:r w:rsidRPr="00A61AD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1819" w:type="dxa"/>
          </w:tcPr>
          <w:p w14:paraId="1D4657D5" w14:textId="4212CFC0" w:rsidR="0031288C" w:rsidRDefault="0031288C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Monday 8</w:t>
            </w:r>
            <w:r w:rsidRPr="00A61AD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</w:t>
            </w:r>
          </w:p>
        </w:tc>
      </w:tr>
      <w:tr w:rsidR="0031288C" w:rsidRPr="00BE24EC" w14:paraId="76AB1B26" w14:textId="77777777" w:rsidTr="0031288C">
        <w:tc>
          <w:tcPr>
            <w:tcW w:w="1818" w:type="dxa"/>
            <w:shd w:val="clear" w:color="auto" w:fill="FFC000"/>
          </w:tcPr>
          <w:p w14:paraId="2DD7C7CA" w14:textId="239A4056" w:rsidR="0031288C" w:rsidRPr="00BE24EC" w:rsidRDefault="0031288C" w:rsidP="00E274CD">
            <w:pPr>
              <w:pStyle w:val="Heading1"/>
              <w:spacing w:before="0"/>
              <w:ind w:left="0" w:right="127"/>
              <w:rPr>
                <w:b w:val="0"/>
                <w:bCs w:val="0"/>
                <w:sz w:val="22"/>
                <w:szCs w:val="22"/>
              </w:rPr>
            </w:pPr>
            <w:r w:rsidRPr="00BE24EC">
              <w:rPr>
                <w:b w:val="0"/>
                <w:bCs w:val="0"/>
                <w:sz w:val="22"/>
                <w:szCs w:val="22"/>
              </w:rPr>
              <w:t>Bank Holiday – school closed</w:t>
            </w:r>
          </w:p>
        </w:tc>
        <w:tc>
          <w:tcPr>
            <w:tcW w:w="1818" w:type="dxa"/>
            <w:shd w:val="clear" w:color="auto" w:fill="FFC000"/>
          </w:tcPr>
          <w:p w14:paraId="4A185E88" w14:textId="5D15F101" w:rsidR="0031288C" w:rsidRPr="00BE24EC" w:rsidRDefault="0031288C" w:rsidP="00E274CD">
            <w:pPr>
              <w:pStyle w:val="Heading1"/>
              <w:spacing w:before="0"/>
              <w:ind w:left="0" w:right="127"/>
              <w:rPr>
                <w:b w:val="0"/>
                <w:bCs w:val="0"/>
                <w:sz w:val="22"/>
                <w:szCs w:val="22"/>
              </w:rPr>
            </w:pPr>
            <w:r w:rsidRPr="00BE24EC">
              <w:rPr>
                <w:b w:val="0"/>
                <w:bCs w:val="0"/>
                <w:sz w:val="22"/>
                <w:szCs w:val="22"/>
              </w:rPr>
              <w:t>Strike Day – school closed to all but key worker</w:t>
            </w:r>
            <w:r>
              <w:rPr>
                <w:b w:val="0"/>
                <w:bCs w:val="0"/>
                <w:sz w:val="22"/>
                <w:szCs w:val="22"/>
              </w:rPr>
              <w:t xml:space="preserve">, vulnerable </w:t>
            </w:r>
            <w:r w:rsidRPr="00BE24EC">
              <w:rPr>
                <w:b w:val="0"/>
                <w:bCs w:val="0"/>
                <w:sz w:val="22"/>
                <w:szCs w:val="22"/>
              </w:rPr>
              <w:t>and Year 6</w:t>
            </w:r>
            <w:r>
              <w:rPr>
                <w:b w:val="0"/>
                <w:bCs w:val="0"/>
                <w:sz w:val="22"/>
                <w:szCs w:val="22"/>
              </w:rPr>
              <w:t xml:space="preserve"> children</w:t>
            </w:r>
          </w:p>
        </w:tc>
        <w:tc>
          <w:tcPr>
            <w:tcW w:w="1819" w:type="dxa"/>
          </w:tcPr>
          <w:p w14:paraId="23EF728E" w14:textId="6E29EE82" w:rsidR="0031288C" w:rsidRPr="00BE24EC" w:rsidRDefault="0031288C" w:rsidP="00E274CD">
            <w:pPr>
              <w:pStyle w:val="Heading1"/>
              <w:spacing w:before="0"/>
              <w:ind w:left="0" w:right="127"/>
              <w:rPr>
                <w:b w:val="0"/>
                <w:bCs w:val="0"/>
                <w:sz w:val="22"/>
                <w:szCs w:val="22"/>
              </w:rPr>
            </w:pPr>
            <w:r w:rsidRPr="00BE24EC">
              <w:rPr>
                <w:b w:val="0"/>
                <w:bCs w:val="0"/>
                <w:sz w:val="22"/>
                <w:szCs w:val="22"/>
              </w:rPr>
              <w:t>Normal Day</w:t>
            </w:r>
          </w:p>
        </w:tc>
        <w:tc>
          <w:tcPr>
            <w:tcW w:w="1818" w:type="dxa"/>
          </w:tcPr>
          <w:p w14:paraId="340A81AF" w14:textId="57897988" w:rsidR="0031288C" w:rsidRPr="00BE24EC" w:rsidRDefault="0031288C" w:rsidP="00E274CD">
            <w:pPr>
              <w:pStyle w:val="Heading1"/>
              <w:spacing w:before="0"/>
              <w:ind w:left="0" w:right="127"/>
              <w:rPr>
                <w:b w:val="0"/>
                <w:bCs w:val="0"/>
                <w:sz w:val="22"/>
                <w:szCs w:val="22"/>
              </w:rPr>
            </w:pPr>
            <w:r w:rsidRPr="00BE24EC">
              <w:rPr>
                <w:b w:val="0"/>
                <w:bCs w:val="0"/>
                <w:sz w:val="22"/>
                <w:szCs w:val="22"/>
              </w:rPr>
              <w:t>Normal Day</w:t>
            </w:r>
          </w:p>
        </w:tc>
        <w:tc>
          <w:tcPr>
            <w:tcW w:w="1818" w:type="dxa"/>
          </w:tcPr>
          <w:p w14:paraId="121DF716" w14:textId="315BEC31" w:rsidR="0031288C" w:rsidRPr="00BE24EC" w:rsidRDefault="0031288C" w:rsidP="00E274CD">
            <w:pPr>
              <w:pStyle w:val="Heading1"/>
              <w:spacing w:before="0"/>
              <w:ind w:left="0" w:right="127"/>
              <w:rPr>
                <w:b w:val="0"/>
                <w:bCs w:val="0"/>
                <w:sz w:val="22"/>
                <w:szCs w:val="22"/>
              </w:rPr>
            </w:pPr>
            <w:r w:rsidRPr="00BE24EC">
              <w:rPr>
                <w:b w:val="0"/>
                <w:bCs w:val="0"/>
                <w:sz w:val="22"/>
                <w:szCs w:val="22"/>
              </w:rPr>
              <w:t xml:space="preserve">Normal Day with </w:t>
            </w:r>
            <w:r w:rsidRPr="00BE24EC">
              <w:rPr>
                <w:b w:val="0"/>
                <w:bCs w:val="0"/>
                <w:sz w:val="20"/>
                <w:szCs w:val="20"/>
              </w:rPr>
              <w:t>coronation</w:t>
            </w:r>
            <w:r w:rsidRPr="00BE24EC">
              <w:rPr>
                <w:b w:val="0"/>
                <w:bCs w:val="0"/>
                <w:sz w:val="22"/>
                <w:szCs w:val="22"/>
              </w:rPr>
              <w:t xml:space="preserve"> event</w:t>
            </w:r>
            <w:r>
              <w:rPr>
                <w:b w:val="0"/>
                <w:bCs w:val="0"/>
                <w:sz w:val="22"/>
                <w:szCs w:val="22"/>
              </w:rPr>
              <w:t xml:space="preserve"> PM</w:t>
            </w:r>
          </w:p>
        </w:tc>
        <w:tc>
          <w:tcPr>
            <w:tcW w:w="1819" w:type="dxa"/>
            <w:shd w:val="clear" w:color="auto" w:fill="FFC000"/>
          </w:tcPr>
          <w:p w14:paraId="229CB8AC" w14:textId="13CD3755" w:rsidR="0031288C" w:rsidRPr="00BE24EC" w:rsidRDefault="0031288C" w:rsidP="00E274CD">
            <w:pPr>
              <w:pStyle w:val="Heading1"/>
              <w:spacing w:before="0"/>
              <w:ind w:left="0" w:right="127"/>
              <w:rPr>
                <w:b w:val="0"/>
                <w:bCs w:val="0"/>
                <w:sz w:val="22"/>
                <w:szCs w:val="22"/>
              </w:rPr>
            </w:pPr>
            <w:r w:rsidRPr="00BE24EC">
              <w:rPr>
                <w:b w:val="0"/>
                <w:bCs w:val="0"/>
                <w:sz w:val="22"/>
                <w:szCs w:val="22"/>
              </w:rPr>
              <w:t>Bank Holiday</w:t>
            </w:r>
          </w:p>
        </w:tc>
      </w:tr>
    </w:tbl>
    <w:p w14:paraId="4B489516" w14:textId="61BB9142" w:rsidR="00F0134C" w:rsidRDefault="002356EE" w:rsidP="002F1199">
      <w:pPr>
        <w:pStyle w:val="BodyText"/>
        <w:spacing w:before="1"/>
        <w:ind w:left="0"/>
        <w:rPr>
          <w:shd w:val="clear" w:color="auto" w:fill="FFFFFF"/>
        </w:rPr>
      </w:pPr>
      <w:r>
        <w:rPr>
          <w:shd w:val="clear" w:color="auto" w:fill="FFFFFF"/>
        </w:rPr>
        <w:br/>
      </w:r>
      <w:r w:rsidRPr="007A5356">
        <w:rPr>
          <w:b/>
          <w:bCs/>
          <w:shd w:val="clear" w:color="auto" w:fill="FFFFFF"/>
        </w:rPr>
        <w:t>E-Safety Newsletter</w:t>
      </w:r>
      <w:r>
        <w:rPr>
          <w:shd w:val="clear" w:color="auto" w:fill="FFFFFF"/>
        </w:rPr>
        <w:t xml:space="preserve"> – May 2023 version has been e-mailed out to all parents and is also online</w:t>
      </w:r>
      <w:hyperlink r:id="rId8" w:history="1">
        <w:r w:rsidRPr="002356EE">
          <w:rPr>
            <w:rStyle w:val="Hyperlink"/>
            <w:shd w:val="clear" w:color="auto" w:fill="FFFFFF"/>
          </w:rPr>
          <w:t xml:space="preserve"> here</w:t>
        </w:r>
      </w:hyperlink>
      <w:r w:rsidR="007A5356">
        <w:rPr>
          <w:shd w:val="clear" w:color="auto" w:fill="FFFFFF"/>
        </w:rPr>
        <w:t xml:space="preserve"> and contains useful clarity around Fortnite (12+) and Snapchat (13+). For clarity </w:t>
      </w:r>
    </w:p>
    <w:p w14:paraId="5E4E897A" w14:textId="05FD05E2" w:rsidR="007A5356" w:rsidRDefault="007A5356" w:rsidP="002F1199">
      <w:pPr>
        <w:pStyle w:val="BodyText"/>
        <w:spacing w:before="1"/>
        <w:ind w:left="0"/>
        <w:rPr>
          <w:shd w:val="clear" w:color="auto" w:fill="FFFFFF"/>
        </w:rPr>
      </w:pPr>
    </w:p>
    <w:p w14:paraId="56D76C8B" w14:textId="78693556" w:rsidR="007A5356" w:rsidRDefault="007A5356" w:rsidP="002F1199">
      <w:pPr>
        <w:pStyle w:val="BodyText"/>
        <w:spacing w:before="1"/>
        <w:ind w:left="0"/>
        <w:rPr>
          <w:shd w:val="clear" w:color="auto" w:fill="FFFFFF"/>
        </w:rPr>
      </w:pPr>
      <w:r w:rsidRPr="007A5356">
        <w:rPr>
          <w:b/>
          <w:bCs/>
          <w:shd w:val="clear" w:color="auto" w:fill="FFFFFF"/>
        </w:rPr>
        <w:t>Parent Pay Debts –</w:t>
      </w:r>
      <w:r>
        <w:rPr>
          <w:shd w:val="clear" w:color="auto" w:fill="FFFFFF"/>
        </w:rPr>
        <w:t xml:space="preserve"> Letters will be sent out over the weekend to all parents with debts</w:t>
      </w:r>
      <w:r w:rsidR="00514AA2">
        <w:rPr>
          <w:shd w:val="clear" w:color="auto" w:fill="FFFFFF"/>
        </w:rPr>
        <w:t xml:space="preserve"> greater than £50</w:t>
      </w:r>
      <w:r>
        <w:rPr>
          <w:shd w:val="clear" w:color="auto" w:fill="FFFFFF"/>
        </w:rPr>
        <w:t>. These are standard letters requesting immediate re-payment. However, we a highly aware of the financial challenges everyone is facing, including schools, so please do contact me so we can arrange for a planned re-payment schedule over time if that would help.</w:t>
      </w:r>
    </w:p>
    <w:p w14:paraId="417F54B1" w14:textId="77777777" w:rsidR="007A5356" w:rsidRDefault="007A5356" w:rsidP="002F1199">
      <w:pPr>
        <w:pStyle w:val="BodyText"/>
        <w:spacing w:before="1"/>
        <w:ind w:left="0"/>
        <w:rPr>
          <w:shd w:val="clear" w:color="auto" w:fill="FFFFFF"/>
        </w:rPr>
      </w:pPr>
    </w:p>
    <w:p w14:paraId="31A1B701" w14:textId="64B9B1CD" w:rsidR="00A10070" w:rsidRDefault="0031288C" w:rsidP="00A23646">
      <w:pPr>
        <w:pStyle w:val="BodyText"/>
        <w:spacing w:before="1"/>
        <w:ind w:left="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Art Opportunities </w:t>
      </w:r>
      <w:r w:rsidRPr="00CD1CC5">
        <w:rPr>
          <w:shd w:val="clear" w:color="auto" w:fill="FFFFFF"/>
        </w:rPr>
        <w:t xml:space="preserve">– Please see </w:t>
      </w:r>
      <w:hyperlink r:id="rId9" w:history="1">
        <w:r w:rsidRPr="00CD1CC5">
          <w:rPr>
            <w:rStyle w:val="Hyperlink"/>
            <w:shd w:val="clear" w:color="auto" w:fill="FFFFFF"/>
          </w:rPr>
          <w:t>link</w:t>
        </w:r>
      </w:hyperlink>
      <w:r w:rsidRPr="00CD1CC5">
        <w:rPr>
          <w:shd w:val="clear" w:color="auto" w:fill="FFFFFF"/>
        </w:rPr>
        <w:t xml:space="preserve"> here – sessions are £10 but scholarships are available.</w:t>
      </w:r>
    </w:p>
    <w:p w14:paraId="42E6EC0D" w14:textId="2FFA7BC0" w:rsidR="00CD1CC5" w:rsidRDefault="00CD1CC5" w:rsidP="00A23646">
      <w:pPr>
        <w:pStyle w:val="BodyText"/>
        <w:spacing w:before="1"/>
        <w:ind w:left="0"/>
        <w:rPr>
          <w:b/>
          <w:bCs/>
          <w:shd w:val="clear" w:color="auto" w:fill="FFFFFF"/>
        </w:rPr>
      </w:pPr>
    </w:p>
    <w:p w14:paraId="376A441A" w14:textId="52F09321" w:rsidR="00CD1CC5" w:rsidRDefault="00CD1CC5" w:rsidP="00A23646">
      <w:pPr>
        <w:pStyle w:val="BodyText"/>
        <w:spacing w:before="1"/>
        <w:ind w:left="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Year 6 transition days </w:t>
      </w:r>
      <w:r w:rsidRPr="00CD1CC5">
        <w:rPr>
          <w:shd w:val="clear" w:color="auto" w:fill="FFFFFF"/>
        </w:rPr>
        <w:t>– Cape Cornwall – 21</w:t>
      </w:r>
      <w:r w:rsidRPr="00CD1CC5">
        <w:rPr>
          <w:shd w:val="clear" w:color="auto" w:fill="FFFFFF"/>
          <w:vertAlign w:val="superscript"/>
        </w:rPr>
        <w:t>st</w:t>
      </w:r>
      <w:r w:rsidRPr="00CD1CC5">
        <w:rPr>
          <w:shd w:val="clear" w:color="auto" w:fill="FFFFFF"/>
        </w:rPr>
        <w:t xml:space="preserve"> and 22</w:t>
      </w:r>
      <w:r w:rsidRPr="00CD1CC5">
        <w:rPr>
          <w:shd w:val="clear" w:color="auto" w:fill="FFFFFF"/>
          <w:vertAlign w:val="superscript"/>
        </w:rPr>
        <w:t>nd</w:t>
      </w:r>
      <w:r w:rsidRPr="00CD1CC5">
        <w:rPr>
          <w:shd w:val="clear" w:color="auto" w:fill="FFFFFF"/>
        </w:rPr>
        <w:t xml:space="preserve"> June with a </w:t>
      </w:r>
      <w:proofErr w:type="gramStart"/>
      <w:r w:rsidRPr="00CD1CC5">
        <w:rPr>
          <w:shd w:val="clear" w:color="auto" w:fill="FFFFFF"/>
        </w:rPr>
        <w:t>parents</w:t>
      </w:r>
      <w:proofErr w:type="gramEnd"/>
      <w:r w:rsidRPr="00CD1CC5">
        <w:rPr>
          <w:shd w:val="clear" w:color="auto" w:fill="FFFFFF"/>
        </w:rPr>
        <w:t xml:space="preserve"> event after school on the 22</w:t>
      </w:r>
      <w:r w:rsidRPr="00CD1CC5">
        <w:rPr>
          <w:shd w:val="clear" w:color="auto" w:fill="FFFFFF"/>
          <w:vertAlign w:val="superscript"/>
        </w:rPr>
        <w:t>nd</w:t>
      </w:r>
      <w:r w:rsidRPr="00CD1CC5">
        <w:rPr>
          <w:shd w:val="clear" w:color="auto" w:fill="FFFFFF"/>
        </w:rPr>
        <w:t>. More details to follow when we have them.</w:t>
      </w:r>
    </w:p>
    <w:p w14:paraId="24EDB59A" w14:textId="77777777" w:rsidR="0031288C" w:rsidRDefault="0031288C" w:rsidP="00A23646">
      <w:pPr>
        <w:pStyle w:val="BodyText"/>
        <w:spacing w:before="1"/>
        <w:ind w:left="0"/>
        <w:rPr>
          <w:b/>
          <w:bCs/>
          <w:shd w:val="clear" w:color="auto" w:fill="FFFFFF"/>
        </w:rPr>
      </w:pPr>
    </w:p>
    <w:p w14:paraId="49BEBE75" w14:textId="603FD3FF" w:rsidR="00A23646" w:rsidRPr="00A23646" w:rsidRDefault="00A23646" w:rsidP="00A23646">
      <w:pPr>
        <w:pStyle w:val="BodyText"/>
        <w:spacing w:before="1"/>
        <w:ind w:left="0"/>
        <w:rPr>
          <w:b/>
          <w:bCs/>
          <w:shd w:val="clear" w:color="auto" w:fill="FFFFFF"/>
        </w:rPr>
      </w:pPr>
      <w:r w:rsidRPr="00A23646">
        <w:rPr>
          <w:b/>
          <w:bCs/>
          <w:shd w:val="clear" w:color="auto" w:fill="FFFFFF"/>
        </w:rPr>
        <w:t>Coronation Event</w:t>
      </w:r>
      <w:r>
        <w:rPr>
          <w:b/>
          <w:bCs/>
          <w:shd w:val="clear" w:color="auto" w:fill="FFFFFF"/>
        </w:rPr>
        <w:t xml:space="preserve"> </w:t>
      </w:r>
      <w:r w:rsidR="00A11429">
        <w:rPr>
          <w:b/>
          <w:bCs/>
          <w:shd w:val="clear" w:color="auto" w:fill="FFFFFF"/>
        </w:rPr>
        <w:t>– 5</w:t>
      </w:r>
      <w:r w:rsidR="00A11429" w:rsidRPr="00A11429">
        <w:rPr>
          <w:b/>
          <w:bCs/>
          <w:shd w:val="clear" w:color="auto" w:fill="FFFFFF"/>
          <w:vertAlign w:val="superscript"/>
        </w:rPr>
        <w:t>th</w:t>
      </w:r>
      <w:r w:rsidR="00A11429">
        <w:rPr>
          <w:b/>
          <w:bCs/>
          <w:shd w:val="clear" w:color="auto" w:fill="FFFFFF"/>
        </w:rPr>
        <w:t xml:space="preserve"> May 2023 - </w:t>
      </w:r>
      <w:r w:rsidRPr="00A23646">
        <w:t xml:space="preserve">Please collect your child/children from their usual </w:t>
      </w:r>
      <w:proofErr w:type="gramStart"/>
      <w:r w:rsidRPr="00A23646">
        <w:t>pick up</w:t>
      </w:r>
      <w:proofErr w:type="gramEnd"/>
      <w:r w:rsidRPr="00A23646">
        <w:t xml:space="preserve"> point at 1:15pm on </w:t>
      </w:r>
      <w:r w:rsidRPr="00A23646">
        <w:rPr>
          <w:b/>
          <w:bCs/>
        </w:rPr>
        <w:t>Friday 5</w:t>
      </w:r>
      <w:r w:rsidRPr="00A23646">
        <w:rPr>
          <w:b/>
          <w:bCs/>
          <w:vertAlign w:val="superscript"/>
        </w:rPr>
        <w:t>th</w:t>
      </w:r>
      <w:r w:rsidRPr="00A23646">
        <w:rPr>
          <w:b/>
          <w:bCs/>
        </w:rPr>
        <w:t xml:space="preserve"> May 2023.</w:t>
      </w:r>
      <w:r w:rsidRPr="00A23646">
        <w:t xml:space="preserve"> Your child will be in your care from this point on. Any children who have not been collected will be supervised by a member of staff until you arrive or pick up at the end of the day. Please see Mrs </w:t>
      </w:r>
      <w:proofErr w:type="spellStart"/>
      <w:r w:rsidRPr="00A23646">
        <w:t>Earley</w:t>
      </w:r>
      <w:proofErr w:type="spellEnd"/>
      <w:r w:rsidRPr="00A23646">
        <w:t xml:space="preserve"> or Mrs Sharma, who will be situated by the field gate, if collecting your child after the designated time above.</w:t>
      </w:r>
    </w:p>
    <w:p w14:paraId="0DB15360" w14:textId="1B1BE67D" w:rsidR="00A23646" w:rsidRPr="00A23646" w:rsidRDefault="00A23646" w:rsidP="00A23646">
      <w:pPr>
        <w:rPr>
          <w:sz w:val="24"/>
          <w:szCs w:val="24"/>
        </w:rPr>
      </w:pPr>
      <w:r w:rsidRPr="00A23646">
        <w:rPr>
          <w:sz w:val="24"/>
          <w:szCs w:val="24"/>
        </w:rPr>
        <w:t>Children will be sent home with an empty paper plate to fill with their sweet or savoury treat for our buffet. Please bring these in the morning of</w:t>
      </w:r>
      <w:r w:rsidR="002356EE">
        <w:rPr>
          <w:sz w:val="24"/>
          <w:szCs w:val="24"/>
        </w:rPr>
        <w:t xml:space="preserve"> 5</w:t>
      </w:r>
      <w:r w:rsidR="002356EE" w:rsidRPr="002356EE">
        <w:rPr>
          <w:sz w:val="24"/>
          <w:szCs w:val="24"/>
          <w:vertAlign w:val="superscript"/>
        </w:rPr>
        <w:t>th</w:t>
      </w:r>
      <w:r w:rsidR="002356EE">
        <w:rPr>
          <w:sz w:val="24"/>
          <w:szCs w:val="24"/>
        </w:rPr>
        <w:t xml:space="preserve"> May</w:t>
      </w:r>
      <w:r w:rsidRPr="00A23646">
        <w:rPr>
          <w:sz w:val="24"/>
          <w:szCs w:val="24"/>
        </w:rPr>
        <w:t xml:space="preserve">. </w:t>
      </w:r>
      <w:r w:rsidR="002356EE">
        <w:rPr>
          <w:sz w:val="24"/>
          <w:szCs w:val="24"/>
        </w:rPr>
        <w:t>Any c</w:t>
      </w:r>
      <w:r w:rsidRPr="00A23646">
        <w:rPr>
          <w:sz w:val="24"/>
          <w:szCs w:val="24"/>
        </w:rPr>
        <w:t xml:space="preserve">ontainers </w:t>
      </w:r>
      <w:r w:rsidR="002356EE">
        <w:rPr>
          <w:sz w:val="24"/>
          <w:szCs w:val="24"/>
        </w:rPr>
        <w:t xml:space="preserve">will </w:t>
      </w:r>
      <w:r w:rsidRPr="00A23646">
        <w:rPr>
          <w:sz w:val="24"/>
          <w:szCs w:val="24"/>
        </w:rPr>
        <w:t xml:space="preserve">need to be clearly labelled. </w:t>
      </w:r>
    </w:p>
    <w:p w14:paraId="0FBF427E" w14:textId="4C922BB3" w:rsidR="00A23646" w:rsidRPr="00A23646" w:rsidRDefault="00A23646" w:rsidP="00A23646">
      <w:pPr>
        <w:rPr>
          <w:sz w:val="24"/>
          <w:szCs w:val="24"/>
        </w:rPr>
      </w:pPr>
      <w:r w:rsidRPr="00A23646">
        <w:rPr>
          <w:sz w:val="24"/>
          <w:szCs w:val="24"/>
        </w:rPr>
        <w:t xml:space="preserve">On the day, children </w:t>
      </w:r>
      <w:r w:rsidRPr="00A23646">
        <w:rPr>
          <w:b/>
          <w:sz w:val="24"/>
          <w:szCs w:val="24"/>
        </w:rPr>
        <w:t>do not</w:t>
      </w:r>
      <w:r w:rsidRPr="00A23646">
        <w:rPr>
          <w:sz w:val="24"/>
          <w:szCs w:val="24"/>
        </w:rPr>
        <w:t xml:space="preserve"> need to bring book bags to school</w:t>
      </w:r>
      <w:r w:rsidR="002356EE">
        <w:rPr>
          <w:sz w:val="24"/>
          <w:szCs w:val="24"/>
        </w:rPr>
        <w:t xml:space="preserve"> but should dress as King, </w:t>
      </w:r>
      <w:proofErr w:type="gramStart"/>
      <w:r w:rsidR="002356EE">
        <w:rPr>
          <w:sz w:val="24"/>
          <w:szCs w:val="24"/>
        </w:rPr>
        <w:t>Queen</w:t>
      </w:r>
      <w:proofErr w:type="gramEnd"/>
      <w:r w:rsidR="002356EE">
        <w:rPr>
          <w:sz w:val="24"/>
          <w:szCs w:val="24"/>
        </w:rPr>
        <w:t xml:space="preserve"> or a creative combination!</w:t>
      </w:r>
      <w:r w:rsidRPr="00A23646">
        <w:rPr>
          <w:sz w:val="24"/>
          <w:szCs w:val="24"/>
        </w:rPr>
        <w:t xml:space="preserve"> To support us with safety, the entrance gate to the s</w:t>
      </w:r>
      <w:r w:rsidR="002356EE">
        <w:rPr>
          <w:sz w:val="24"/>
          <w:szCs w:val="24"/>
        </w:rPr>
        <w:t>chool</w:t>
      </w:r>
      <w:r w:rsidRPr="00A23646">
        <w:rPr>
          <w:sz w:val="24"/>
          <w:szCs w:val="24"/>
        </w:rPr>
        <w:t xml:space="preserve"> will be shut during the event. Toilets will be accessed from the public ones in the car park opposite the field.</w:t>
      </w:r>
    </w:p>
    <w:p w14:paraId="376697F1" w14:textId="1C412F02" w:rsidR="00A23646" w:rsidRPr="00A23646" w:rsidRDefault="00A23646" w:rsidP="00A23646">
      <w:pPr>
        <w:rPr>
          <w:sz w:val="24"/>
          <w:szCs w:val="24"/>
        </w:rPr>
      </w:pPr>
      <w:r w:rsidRPr="00A23646">
        <w:rPr>
          <w:sz w:val="24"/>
          <w:szCs w:val="24"/>
        </w:rPr>
        <w:t xml:space="preserve">The garden party will finish at normal </w:t>
      </w:r>
      <w:proofErr w:type="gramStart"/>
      <w:r w:rsidRPr="00A23646">
        <w:rPr>
          <w:sz w:val="24"/>
          <w:szCs w:val="24"/>
        </w:rPr>
        <w:t>pick up</w:t>
      </w:r>
      <w:proofErr w:type="gramEnd"/>
      <w:r w:rsidRPr="00A23646">
        <w:rPr>
          <w:sz w:val="24"/>
          <w:szCs w:val="24"/>
        </w:rPr>
        <w:t xml:space="preserve"> time 3</w:t>
      </w:r>
      <w:r w:rsidR="00514AA2">
        <w:rPr>
          <w:sz w:val="24"/>
          <w:szCs w:val="24"/>
        </w:rPr>
        <w:t>:</w:t>
      </w:r>
      <w:r w:rsidRPr="00A23646">
        <w:rPr>
          <w:sz w:val="24"/>
          <w:szCs w:val="24"/>
        </w:rPr>
        <w:t>15pm</w:t>
      </w:r>
      <w:r w:rsidR="00514AA2">
        <w:rPr>
          <w:sz w:val="24"/>
          <w:szCs w:val="24"/>
        </w:rPr>
        <w:t>, ending with a water fight (balloons only).</w:t>
      </w:r>
    </w:p>
    <w:p w14:paraId="75DFCCEB" w14:textId="0BB51AA0" w:rsidR="00A23646" w:rsidRDefault="00A23646" w:rsidP="00A23646">
      <w:pPr>
        <w:rPr>
          <w:sz w:val="24"/>
          <w:szCs w:val="24"/>
        </w:rPr>
      </w:pPr>
      <w:r w:rsidRPr="00A23646">
        <w:rPr>
          <w:sz w:val="24"/>
          <w:szCs w:val="24"/>
        </w:rPr>
        <w:t xml:space="preserve">There will be </w:t>
      </w:r>
      <w:r w:rsidRPr="00A23646">
        <w:rPr>
          <w:b/>
          <w:sz w:val="24"/>
          <w:szCs w:val="24"/>
        </w:rPr>
        <w:t>no after school clubs on this day</w:t>
      </w:r>
      <w:r w:rsidRPr="00A23646">
        <w:rPr>
          <w:sz w:val="24"/>
          <w:szCs w:val="24"/>
        </w:rPr>
        <w:t>. Wrap around care for those children who are booked in will continue as normal.</w:t>
      </w:r>
    </w:p>
    <w:p w14:paraId="3DCB16C2" w14:textId="20AF4BE9" w:rsidR="00514AA2" w:rsidRPr="00A23646" w:rsidRDefault="00514AA2" w:rsidP="00A23646">
      <w:pPr>
        <w:rPr>
          <w:sz w:val="24"/>
          <w:szCs w:val="24"/>
        </w:rPr>
      </w:pPr>
      <w:r>
        <w:rPr>
          <w:sz w:val="24"/>
          <w:szCs w:val="24"/>
        </w:rPr>
        <w:t>We will be running a DVD / CD stall to raise money for library books so please let us have any you no longer need or use.</w:t>
      </w:r>
    </w:p>
    <w:p w14:paraId="529E4E4B" w14:textId="3565809E" w:rsidR="00A23646" w:rsidRDefault="00A23646" w:rsidP="00A23646"/>
    <w:p w14:paraId="12040BD0" w14:textId="4D30888B" w:rsidR="00A11429" w:rsidRPr="00A11429" w:rsidRDefault="00A11429" w:rsidP="00A23646">
      <w:pPr>
        <w:rPr>
          <w:sz w:val="24"/>
          <w:szCs w:val="24"/>
        </w:rPr>
      </w:pPr>
      <w:r w:rsidRPr="00A11429">
        <w:rPr>
          <w:b/>
          <w:bCs/>
          <w:sz w:val="24"/>
          <w:szCs w:val="24"/>
        </w:rPr>
        <w:t xml:space="preserve">Parental Questionnaires </w:t>
      </w:r>
      <w:r>
        <w:rPr>
          <w:b/>
          <w:bCs/>
          <w:sz w:val="24"/>
          <w:szCs w:val="24"/>
        </w:rPr>
        <w:t>–</w:t>
      </w:r>
      <w:r w:rsidRPr="00A11429">
        <w:rPr>
          <w:b/>
          <w:bCs/>
          <w:sz w:val="24"/>
          <w:szCs w:val="24"/>
        </w:rPr>
        <w:t xml:space="preserve"> </w:t>
      </w:r>
      <w:r w:rsidR="002356EE">
        <w:rPr>
          <w:sz w:val="24"/>
          <w:szCs w:val="24"/>
        </w:rPr>
        <w:t>Please return to the office ASAP and thanks for those that have already been returned.</w:t>
      </w:r>
    </w:p>
    <w:p w14:paraId="52A08019" w14:textId="77777777" w:rsidR="00A11429" w:rsidRPr="00AE4523" w:rsidRDefault="00A11429" w:rsidP="00A23646"/>
    <w:p w14:paraId="1BD4A75A" w14:textId="03683BF5" w:rsidR="00A23646" w:rsidRDefault="00A11429" w:rsidP="002F1199">
      <w:pPr>
        <w:pStyle w:val="BodyText"/>
        <w:spacing w:before="1"/>
        <w:ind w:left="0"/>
        <w:rPr>
          <w:shd w:val="clear" w:color="auto" w:fill="FFFFFF"/>
        </w:rPr>
      </w:pPr>
      <w:r>
        <w:rPr>
          <w:shd w:val="clear" w:color="auto" w:fill="FFFFFF"/>
        </w:rPr>
        <w:t>Have a g</w:t>
      </w:r>
      <w:r w:rsidR="002356EE">
        <w:rPr>
          <w:shd w:val="clear" w:color="auto" w:fill="FFFFFF"/>
        </w:rPr>
        <w:t>ood long weekend and we’ll see most of you on Wednesday 3</w:t>
      </w:r>
      <w:r w:rsidR="002356EE" w:rsidRPr="002356EE">
        <w:rPr>
          <w:shd w:val="clear" w:color="auto" w:fill="FFFFFF"/>
          <w:vertAlign w:val="superscript"/>
        </w:rPr>
        <w:t>rd</w:t>
      </w:r>
      <w:r w:rsidR="002356EE">
        <w:rPr>
          <w:shd w:val="clear" w:color="auto" w:fill="FFFFFF"/>
        </w:rPr>
        <w:t xml:space="preserve"> May.</w:t>
      </w:r>
      <w:r>
        <w:rPr>
          <w:shd w:val="clear" w:color="auto" w:fill="FFFFFF"/>
        </w:rPr>
        <w:t xml:space="preserve"> </w:t>
      </w:r>
    </w:p>
    <w:p w14:paraId="32926626" w14:textId="77777777" w:rsidR="00A11429" w:rsidRDefault="00A11429" w:rsidP="002F1199">
      <w:pPr>
        <w:pStyle w:val="BodyText"/>
        <w:spacing w:before="1"/>
        <w:ind w:left="0"/>
        <w:rPr>
          <w:shd w:val="clear" w:color="auto" w:fill="FFFFFF"/>
        </w:rPr>
      </w:pPr>
    </w:p>
    <w:p w14:paraId="5D658D1F" w14:textId="24448545" w:rsidR="00F0134C" w:rsidRPr="006F1FFD" w:rsidRDefault="00F0134C" w:rsidP="002F1199">
      <w:pPr>
        <w:pStyle w:val="BodyText"/>
        <w:spacing w:before="1"/>
        <w:ind w:left="0"/>
        <w:rPr>
          <w:shd w:val="clear" w:color="auto" w:fill="FFFFFF"/>
        </w:rPr>
      </w:pPr>
      <w:r>
        <w:rPr>
          <w:shd w:val="clear" w:color="auto" w:fill="FFFFFF"/>
        </w:rPr>
        <w:t>Chris Wilson</w:t>
      </w:r>
    </w:p>
    <w:sectPr w:rsidR="00F0134C" w:rsidRPr="006F1FFD">
      <w:type w:val="continuous"/>
      <w:pgSz w:w="11920" w:h="16860"/>
      <w:pgMar w:top="24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E6D"/>
    <w:multiLevelType w:val="hybridMultilevel"/>
    <w:tmpl w:val="64B60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292"/>
    <w:multiLevelType w:val="multilevel"/>
    <w:tmpl w:val="2ED8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57AE1"/>
    <w:multiLevelType w:val="multilevel"/>
    <w:tmpl w:val="CBAA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B50646"/>
    <w:multiLevelType w:val="multilevel"/>
    <w:tmpl w:val="C00C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142E0B"/>
    <w:multiLevelType w:val="multilevel"/>
    <w:tmpl w:val="4050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E31E45"/>
    <w:multiLevelType w:val="multilevel"/>
    <w:tmpl w:val="F762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84FFA"/>
    <w:multiLevelType w:val="hybridMultilevel"/>
    <w:tmpl w:val="2306E22C"/>
    <w:lvl w:ilvl="0" w:tplc="FB3CF16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4" w:hanging="360"/>
      </w:pPr>
    </w:lvl>
    <w:lvl w:ilvl="2" w:tplc="0809001B" w:tentative="1">
      <w:start w:val="1"/>
      <w:numFmt w:val="lowerRoman"/>
      <w:lvlText w:val="%3."/>
      <w:lvlJc w:val="right"/>
      <w:pPr>
        <w:ind w:left="1904" w:hanging="180"/>
      </w:pPr>
    </w:lvl>
    <w:lvl w:ilvl="3" w:tplc="0809000F" w:tentative="1">
      <w:start w:val="1"/>
      <w:numFmt w:val="decimal"/>
      <w:lvlText w:val="%4."/>
      <w:lvlJc w:val="left"/>
      <w:pPr>
        <w:ind w:left="2624" w:hanging="360"/>
      </w:pPr>
    </w:lvl>
    <w:lvl w:ilvl="4" w:tplc="08090019" w:tentative="1">
      <w:start w:val="1"/>
      <w:numFmt w:val="lowerLetter"/>
      <w:lvlText w:val="%5."/>
      <w:lvlJc w:val="left"/>
      <w:pPr>
        <w:ind w:left="3344" w:hanging="360"/>
      </w:pPr>
    </w:lvl>
    <w:lvl w:ilvl="5" w:tplc="0809001B" w:tentative="1">
      <w:start w:val="1"/>
      <w:numFmt w:val="lowerRoman"/>
      <w:lvlText w:val="%6."/>
      <w:lvlJc w:val="right"/>
      <w:pPr>
        <w:ind w:left="4064" w:hanging="180"/>
      </w:pPr>
    </w:lvl>
    <w:lvl w:ilvl="6" w:tplc="0809000F" w:tentative="1">
      <w:start w:val="1"/>
      <w:numFmt w:val="decimal"/>
      <w:lvlText w:val="%7."/>
      <w:lvlJc w:val="left"/>
      <w:pPr>
        <w:ind w:left="4784" w:hanging="360"/>
      </w:pPr>
    </w:lvl>
    <w:lvl w:ilvl="7" w:tplc="08090019" w:tentative="1">
      <w:start w:val="1"/>
      <w:numFmt w:val="lowerLetter"/>
      <w:lvlText w:val="%8."/>
      <w:lvlJc w:val="left"/>
      <w:pPr>
        <w:ind w:left="5504" w:hanging="360"/>
      </w:pPr>
    </w:lvl>
    <w:lvl w:ilvl="8" w:tplc="0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7" w15:restartNumberingAfterBreak="0">
    <w:nsid w:val="356C22B2"/>
    <w:multiLevelType w:val="hybridMultilevel"/>
    <w:tmpl w:val="A064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B66DB"/>
    <w:multiLevelType w:val="hybridMultilevel"/>
    <w:tmpl w:val="6C10204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F7B40"/>
    <w:multiLevelType w:val="multilevel"/>
    <w:tmpl w:val="279C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214BD"/>
    <w:multiLevelType w:val="hybridMultilevel"/>
    <w:tmpl w:val="7E363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310F3"/>
    <w:multiLevelType w:val="hybridMultilevel"/>
    <w:tmpl w:val="F30A9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155E"/>
    <w:multiLevelType w:val="hybridMultilevel"/>
    <w:tmpl w:val="6A828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C1A3C"/>
    <w:multiLevelType w:val="hybridMultilevel"/>
    <w:tmpl w:val="7E363C50"/>
    <w:lvl w:ilvl="0" w:tplc="364C65CE">
      <w:start w:val="1"/>
      <w:numFmt w:val="decimal"/>
      <w:lvlText w:val="%1."/>
      <w:lvlJc w:val="left"/>
      <w:pPr>
        <w:ind w:left="720" w:hanging="360"/>
      </w:pPr>
    </w:lvl>
    <w:lvl w:ilvl="1" w:tplc="2DA6C832">
      <w:start w:val="1"/>
      <w:numFmt w:val="lowerLetter"/>
      <w:lvlText w:val="%2."/>
      <w:lvlJc w:val="left"/>
      <w:pPr>
        <w:ind w:left="1440" w:hanging="360"/>
      </w:pPr>
    </w:lvl>
    <w:lvl w:ilvl="2" w:tplc="A1828420">
      <w:start w:val="1"/>
      <w:numFmt w:val="lowerRoman"/>
      <w:lvlText w:val="%3."/>
      <w:lvlJc w:val="right"/>
      <w:pPr>
        <w:ind w:left="2160" w:hanging="180"/>
      </w:pPr>
    </w:lvl>
    <w:lvl w:ilvl="3" w:tplc="33F6ED7C">
      <w:start w:val="1"/>
      <w:numFmt w:val="decimal"/>
      <w:lvlText w:val="%4."/>
      <w:lvlJc w:val="left"/>
      <w:pPr>
        <w:ind w:left="2880" w:hanging="360"/>
      </w:pPr>
    </w:lvl>
    <w:lvl w:ilvl="4" w:tplc="716EE610">
      <w:start w:val="1"/>
      <w:numFmt w:val="lowerLetter"/>
      <w:lvlText w:val="%5."/>
      <w:lvlJc w:val="left"/>
      <w:pPr>
        <w:ind w:left="3600" w:hanging="360"/>
      </w:pPr>
    </w:lvl>
    <w:lvl w:ilvl="5" w:tplc="73B2E5F0">
      <w:start w:val="1"/>
      <w:numFmt w:val="lowerRoman"/>
      <w:lvlText w:val="%6."/>
      <w:lvlJc w:val="right"/>
      <w:pPr>
        <w:ind w:left="4320" w:hanging="180"/>
      </w:pPr>
    </w:lvl>
    <w:lvl w:ilvl="6" w:tplc="D7E069A0">
      <w:start w:val="1"/>
      <w:numFmt w:val="decimal"/>
      <w:lvlText w:val="%7."/>
      <w:lvlJc w:val="left"/>
      <w:pPr>
        <w:ind w:left="5040" w:hanging="360"/>
      </w:pPr>
    </w:lvl>
    <w:lvl w:ilvl="7" w:tplc="A47A52A8">
      <w:start w:val="1"/>
      <w:numFmt w:val="lowerLetter"/>
      <w:lvlText w:val="%8."/>
      <w:lvlJc w:val="left"/>
      <w:pPr>
        <w:ind w:left="5760" w:hanging="360"/>
      </w:pPr>
    </w:lvl>
    <w:lvl w:ilvl="8" w:tplc="86FE21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37C1D"/>
    <w:multiLevelType w:val="hybridMultilevel"/>
    <w:tmpl w:val="EFE4A7D0"/>
    <w:lvl w:ilvl="0" w:tplc="309C36F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2CA5020"/>
    <w:multiLevelType w:val="hybridMultilevel"/>
    <w:tmpl w:val="614AC3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F6351"/>
    <w:multiLevelType w:val="hybridMultilevel"/>
    <w:tmpl w:val="F328D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67267"/>
    <w:multiLevelType w:val="multilevel"/>
    <w:tmpl w:val="2D9E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AC4516"/>
    <w:multiLevelType w:val="hybridMultilevel"/>
    <w:tmpl w:val="EFE4A7D0"/>
    <w:lvl w:ilvl="0" w:tplc="309C36F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7296582"/>
    <w:multiLevelType w:val="multilevel"/>
    <w:tmpl w:val="11A8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CA1EB5"/>
    <w:multiLevelType w:val="multilevel"/>
    <w:tmpl w:val="5FF8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2B64C4"/>
    <w:multiLevelType w:val="hybridMultilevel"/>
    <w:tmpl w:val="C3D8E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21483"/>
    <w:multiLevelType w:val="hybridMultilevel"/>
    <w:tmpl w:val="4E105550"/>
    <w:lvl w:ilvl="0" w:tplc="51243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B8C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29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46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C0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4E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AA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A80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B6A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3A1830"/>
    <w:multiLevelType w:val="multilevel"/>
    <w:tmpl w:val="279C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856952">
    <w:abstractNumId w:val="19"/>
  </w:num>
  <w:num w:numId="2" w16cid:durableId="1973510213">
    <w:abstractNumId w:val="4"/>
  </w:num>
  <w:num w:numId="3" w16cid:durableId="565072189">
    <w:abstractNumId w:val="14"/>
  </w:num>
  <w:num w:numId="4" w16cid:durableId="695816694">
    <w:abstractNumId w:val="18"/>
  </w:num>
  <w:num w:numId="5" w16cid:durableId="752825633">
    <w:abstractNumId w:val="6"/>
  </w:num>
  <w:num w:numId="6" w16cid:durableId="1719551551">
    <w:abstractNumId w:val="0"/>
  </w:num>
  <w:num w:numId="7" w16cid:durableId="267928601">
    <w:abstractNumId w:val="2"/>
  </w:num>
  <w:num w:numId="8" w16cid:durableId="1393117220">
    <w:abstractNumId w:val="1"/>
  </w:num>
  <w:num w:numId="9" w16cid:durableId="341011614">
    <w:abstractNumId w:val="12"/>
  </w:num>
  <w:num w:numId="10" w16cid:durableId="21445293">
    <w:abstractNumId w:val="20"/>
  </w:num>
  <w:num w:numId="11" w16cid:durableId="1831864498">
    <w:abstractNumId w:val="5"/>
  </w:num>
  <w:num w:numId="12" w16cid:durableId="1416173261">
    <w:abstractNumId w:val="16"/>
  </w:num>
  <w:num w:numId="13" w16cid:durableId="474763649">
    <w:abstractNumId w:val="21"/>
  </w:num>
  <w:num w:numId="14" w16cid:durableId="2121605313">
    <w:abstractNumId w:val="11"/>
  </w:num>
  <w:num w:numId="15" w16cid:durableId="1539735358">
    <w:abstractNumId w:val="17"/>
  </w:num>
  <w:num w:numId="16" w16cid:durableId="1486700024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 w16cid:durableId="118112669">
    <w:abstractNumId w:val="23"/>
  </w:num>
  <w:num w:numId="18" w16cid:durableId="1917978169">
    <w:abstractNumId w:val="8"/>
  </w:num>
  <w:num w:numId="19" w16cid:durableId="1698004499">
    <w:abstractNumId w:val="3"/>
  </w:num>
  <w:num w:numId="20" w16cid:durableId="1161581747">
    <w:abstractNumId w:val="15"/>
  </w:num>
  <w:num w:numId="21" w16cid:durableId="1006789033">
    <w:abstractNumId w:val="13"/>
  </w:num>
  <w:num w:numId="22" w16cid:durableId="1514421392">
    <w:abstractNumId w:val="10"/>
  </w:num>
  <w:num w:numId="23" w16cid:durableId="1787195804">
    <w:abstractNumId w:val="7"/>
  </w:num>
  <w:num w:numId="24" w16cid:durableId="10879218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9"/>
    <w:rsid w:val="000056CF"/>
    <w:rsid w:val="000101C9"/>
    <w:rsid w:val="00011D5D"/>
    <w:rsid w:val="00013F39"/>
    <w:rsid w:val="000168E2"/>
    <w:rsid w:val="00030CD9"/>
    <w:rsid w:val="00035879"/>
    <w:rsid w:val="000428D5"/>
    <w:rsid w:val="00042D20"/>
    <w:rsid w:val="000476C8"/>
    <w:rsid w:val="000535D0"/>
    <w:rsid w:val="000536A5"/>
    <w:rsid w:val="0005666B"/>
    <w:rsid w:val="00074075"/>
    <w:rsid w:val="00085C2D"/>
    <w:rsid w:val="00094203"/>
    <w:rsid w:val="000971E8"/>
    <w:rsid w:val="000A527B"/>
    <w:rsid w:val="000A52FD"/>
    <w:rsid w:val="000A554A"/>
    <w:rsid w:val="000A56FC"/>
    <w:rsid w:val="000B10EE"/>
    <w:rsid w:val="000B31C0"/>
    <w:rsid w:val="000B5952"/>
    <w:rsid w:val="000B64A4"/>
    <w:rsid w:val="000C2136"/>
    <w:rsid w:val="000C4190"/>
    <w:rsid w:val="000D02C7"/>
    <w:rsid w:val="000D1368"/>
    <w:rsid w:val="000D1905"/>
    <w:rsid w:val="000D198D"/>
    <w:rsid w:val="000D31F2"/>
    <w:rsid w:val="000D5221"/>
    <w:rsid w:val="000E0921"/>
    <w:rsid w:val="000F5D5B"/>
    <w:rsid w:val="00100C40"/>
    <w:rsid w:val="00102A2E"/>
    <w:rsid w:val="00106009"/>
    <w:rsid w:val="0010712F"/>
    <w:rsid w:val="00122D04"/>
    <w:rsid w:val="001232B8"/>
    <w:rsid w:val="00125B5D"/>
    <w:rsid w:val="00136272"/>
    <w:rsid w:val="0014103A"/>
    <w:rsid w:val="001419C1"/>
    <w:rsid w:val="00145616"/>
    <w:rsid w:val="00175F0D"/>
    <w:rsid w:val="00182D62"/>
    <w:rsid w:val="001836BF"/>
    <w:rsid w:val="00184AAB"/>
    <w:rsid w:val="00185263"/>
    <w:rsid w:val="0019650D"/>
    <w:rsid w:val="001A1752"/>
    <w:rsid w:val="001A2ED8"/>
    <w:rsid w:val="001A3800"/>
    <w:rsid w:val="001B3D99"/>
    <w:rsid w:val="001B526B"/>
    <w:rsid w:val="001B6249"/>
    <w:rsid w:val="001B73AC"/>
    <w:rsid w:val="001B7E69"/>
    <w:rsid w:val="001C0E90"/>
    <w:rsid w:val="001C430A"/>
    <w:rsid w:val="001C7BAE"/>
    <w:rsid w:val="001D0931"/>
    <w:rsid w:val="001D1161"/>
    <w:rsid w:val="001D2F97"/>
    <w:rsid w:val="001D307A"/>
    <w:rsid w:val="001D3A08"/>
    <w:rsid w:val="001E38C8"/>
    <w:rsid w:val="001F0412"/>
    <w:rsid w:val="001F2A19"/>
    <w:rsid w:val="00203937"/>
    <w:rsid w:val="00204D2A"/>
    <w:rsid w:val="002072F6"/>
    <w:rsid w:val="00210272"/>
    <w:rsid w:val="00214D57"/>
    <w:rsid w:val="0021632F"/>
    <w:rsid w:val="00223A6D"/>
    <w:rsid w:val="00233207"/>
    <w:rsid w:val="002356EE"/>
    <w:rsid w:val="00236D09"/>
    <w:rsid w:val="002374DA"/>
    <w:rsid w:val="00240E21"/>
    <w:rsid w:val="0024220B"/>
    <w:rsid w:val="00247C80"/>
    <w:rsid w:val="00251801"/>
    <w:rsid w:val="00263C19"/>
    <w:rsid w:val="00272E08"/>
    <w:rsid w:val="002827E6"/>
    <w:rsid w:val="00287332"/>
    <w:rsid w:val="0029062A"/>
    <w:rsid w:val="00294D6A"/>
    <w:rsid w:val="002A0BDA"/>
    <w:rsid w:val="002A2243"/>
    <w:rsid w:val="002B203B"/>
    <w:rsid w:val="002C2E27"/>
    <w:rsid w:val="002D3A1B"/>
    <w:rsid w:val="002D640C"/>
    <w:rsid w:val="002E0C36"/>
    <w:rsid w:val="002F015A"/>
    <w:rsid w:val="002F0694"/>
    <w:rsid w:val="002F1199"/>
    <w:rsid w:val="002F4987"/>
    <w:rsid w:val="0031288C"/>
    <w:rsid w:val="00312E85"/>
    <w:rsid w:val="00313F03"/>
    <w:rsid w:val="00317D3C"/>
    <w:rsid w:val="003319C0"/>
    <w:rsid w:val="00344480"/>
    <w:rsid w:val="00352BF9"/>
    <w:rsid w:val="00352CD1"/>
    <w:rsid w:val="003541A2"/>
    <w:rsid w:val="00355DAD"/>
    <w:rsid w:val="00356009"/>
    <w:rsid w:val="00360FCB"/>
    <w:rsid w:val="0036641D"/>
    <w:rsid w:val="003757C1"/>
    <w:rsid w:val="003779CB"/>
    <w:rsid w:val="003803E6"/>
    <w:rsid w:val="0038371F"/>
    <w:rsid w:val="003847BF"/>
    <w:rsid w:val="00392359"/>
    <w:rsid w:val="003A5872"/>
    <w:rsid w:val="003A7B29"/>
    <w:rsid w:val="003B1817"/>
    <w:rsid w:val="003B4CF8"/>
    <w:rsid w:val="003B5DF0"/>
    <w:rsid w:val="003C3183"/>
    <w:rsid w:val="003C34D7"/>
    <w:rsid w:val="003C4F90"/>
    <w:rsid w:val="003D0700"/>
    <w:rsid w:val="003D30A3"/>
    <w:rsid w:val="003D5377"/>
    <w:rsid w:val="003D7A70"/>
    <w:rsid w:val="003D7DA8"/>
    <w:rsid w:val="003E13E0"/>
    <w:rsid w:val="003E6001"/>
    <w:rsid w:val="003F1D26"/>
    <w:rsid w:val="003F4251"/>
    <w:rsid w:val="003F5CD9"/>
    <w:rsid w:val="003F64B4"/>
    <w:rsid w:val="00406A78"/>
    <w:rsid w:val="0041395E"/>
    <w:rsid w:val="00415D87"/>
    <w:rsid w:val="00420D1E"/>
    <w:rsid w:val="00422CD9"/>
    <w:rsid w:val="0042419C"/>
    <w:rsid w:val="00424DCB"/>
    <w:rsid w:val="004266C9"/>
    <w:rsid w:val="00430889"/>
    <w:rsid w:val="00430D51"/>
    <w:rsid w:val="00430FCC"/>
    <w:rsid w:val="00435C15"/>
    <w:rsid w:val="004377CE"/>
    <w:rsid w:val="004379E5"/>
    <w:rsid w:val="00441313"/>
    <w:rsid w:val="004454BB"/>
    <w:rsid w:val="004508B0"/>
    <w:rsid w:val="004753E1"/>
    <w:rsid w:val="00480716"/>
    <w:rsid w:val="0048375F"/>
    <w:rsid w:val="004877C8"/>
    <w:rsid w:val="004927EA"/>
    <w:rsid w:val="004955B5"/>
    <w:rsid w:val="004A0386"/>
    <w:rsid w:val="004A08D8"/>
    <w:rsid w:val="004A1608"/>
    <w:rsid w:val="004A3A69"/>
    <w:rsid w:val="004A4102"/>
    <w:rsid w:val="004A5158"/>
    <w:rsid w:val="004B1A4C"/>
    <w:rsid w:val="004B2609"/>
    <w:rsid w:val="004B2CFE"/>
    <w:rsid w:val="004C3B2F"/>
    <w:rsid w:val="004D1675"/>
    <w:rsid w:val="004D1953"/>
    <w:rsid w:val="004D3CB9"/>
    <w:rsid w:val="004D7106"/>
    <w:rsid w:val="004E01DE"/>
    <w:rsid w:val="004E4F22"/>
    <w:rsid w:val="004E7498"/>
    <w:rsid w:val="004F1AD3"/>
    <w:rsid w:val="004F3810"/>
    <w:rsid w:val="00505BB5"/>
    <w:rsid w:val="00513F52"/>
    <w:rsid w:val="00514AA2"/>
    <w:rsid w:val="005330BF"/>
    <w:rsid w:val="0053449C"/>
    <w:rsid w:val="00534690"/>
    <w:rsid w:val="005350FB"/>
    <w:rsid w:val="00537239"/>
    <w:rsid w:val="005404B6"/>
    <w:rsid w:val="005511E9"/>
    <w:rsid w:val="00552F19"/>
    <w:rsid w:val="00554121"/>
    <w:rsid w:val="00557C3D"/>
    <w:rsid w:val="00562F62"/>
    <w:rsid w:val="00563655"/>
    <w:rsid w:val="0056606E"/>
    <w:rsid w:val="0057205D"/>
    <w:rsid w:val="00572545"/>
    <w:rsid w:val="00574282"/>
    <w:rsid w:val="00576B86"/>
    <w:rsid w:val="00583759"/>
    <w:rsid w:val="00583C63"/>
    <w:rsid w:val="00583E47"/>
    <w:rsid w:val="00587381"/>
    <w:rsid w:val="005A1190"/>
    <w:rsid w:val="005A2D52"/>
    <w:rsid w:val="005A53F5"/>
    <w:rsid w:val="005B152D"/>
    <w:rsid w:val="005B6DB7"/>
    <w:rsid w:val="005C1172"/>
    <w:rsid w:val="005C3059"/>
    <w:rsid w:val="005C430E"/>
    <w:rsid w:val="005D5B10"/>
    <w:rsid w:val="005D5E25"/>
    <w:rsid w:val="005D6BC5"/>
    <w:rsid w:val="005D706A"/>
    <w:rsid w:val="005E23D3"/>
    <w:rsid w:val="005E520E"/>
    <w:rsid w:val="005E5AA1"/>
    <w:rsid w:val="005E73EB"/>
    <w:rsid w:val="005F55F9"/>
    <w:rsid w:val="0060064B"/>
    <w:rsid w:val="00602800"/>
    <w:rsid w:val="00604A95"/>
    <w:rsid w:val="006058DE"/>
    <w:rsid w:val="006075A9"/>
    <w:rsid w:val="00607CC0"/>
    <w:rsid w:val="00610E73"/>
    <w:rsid w:val="0062137D"/>
    <w:rsid w:val="0062349A"/>
    <w:rsid w:val="00625B89"/>
    <w:rsid w:val="006265AF"/>
    <w:rsid w:val="0063374C"/>
    <w:rsid w:val="00636093"/>
    <w:rsid w:val="006448BC"/>
    <w:rsid w:val="00644EB0"/>
    <w:rsid w:val="0065336E"/>
    <w:rsid w:val="006550B3"/>
    <w:rsid w:val="006553EB"/>
    <w:rsid w:val="0065584D"/>
    <w:rsid w:val="00660D3C"/>
    <w:rsid w:val="00661F0C"/>
    <w:rsid w:val="0066396E"/>
    <w:rsid w:val="00665117"/>
    <w:rsid w:val="00666587"/>
    <w:rsid w:val="00671E60"/>
    <w:rsid w:val="006725C6"/>
    <w:rsid w:val="00676B98"/>
    <w:rsid w:val="006864EB"/>
    <w:rsid w:val="006904B7"/>
    <w:rsid w:val="006934A1"/>
    <w:rsid w:val="0069598C"/>
    <w:rsid w:val="006A0E58"/>
    <w:rsid w:val="006A1F37"/>
    <w:rsid w:val="006A5667"/>
    <w:rsid w:val="006A7D97"/>
    <w:rsid w:val="006B044B"/>
    <w:rsid w:val="006C6A86"/>
    <w:rsid w:val="006C7366"/>
    <w:rsid w:val="006D31A6"/>
    <w:rsid w:val="006D40E7"/>
    <w:rsid w:val="006D5C7F"/>
    <w:rsid w:val="006E0EA6"/>
    <w:rsid w:val="006E10AA"/>
    <w:rsid w:val="006E2BA8"/>
    <w:rsid w:val="006F1FFD"/>
    <w:rsid w:val="006F2569"/>
    <w:rsid w:val="006F5F05"/>
    <w:rsid w:val="006F6E33"/>
    <w:rsid w:val="006F6F37"/>
    <w:rsid w:val="00700DCB"/>
    <w:rsid w:val="0070104F"/>
    <w:rsid w:val="00702E18"/>
    <w:rsid w:val="00712071"/>
    <w:rsid w:val="00713996"/>
    <w:rsid w:val="00715183"/>
    <w:rsid w:val="0072185A"/>
    <w:rsid w:val="007242BD"/>
    <w:rsid w:val="00725935"/>
    <w:rsid w:val="00731F8E"/>
    <w:rsid w:val="00733DEA"/>
    <w:rsid w:val="00734AC0"/>
    <w:rsid w:val="00740AF6"/>
    <w:rsid w:val="00747391"/>
    <w:rsid w:val="00752E73"/>
    <w:rsid w:val="0075398F"/>
    <w:rsid w:val="00760794"/>
    <w:rsid w:val="00774A84"/>
    <w:rsid w:val="00792266"/>
    <w:rsid w:val="007968E3"/>
    <w:rsid w:val="007A5356"/>
    <w:rsid w:val="007A5431"/>
    <w:rsid w:val="007B34BF"/>
    <w:rsid w:val="007B3E6D"/>
    <w:rsid w:val="007B7F36"/>
    <w:rsid w:val="007C0065"/>
    <w:rsid w:val="007C028E"/>
    <w:rsid w:val="007E10D5"/>
    <w:rsid w:val="007E5EEB"/>
    <w:rsid w:val="007E70C8"/>
    <w:rsid w:val="007F0BE1"/>
    <w:rsid w:val="007F123F"/>
    <w:rsid w:val="007F12CF"/>
    <w:rsid w:val="007F1526"/>
    <w:rsid w:val="007F1A9B"/>
    <w:rsid w:val="007F4867"/>
    <w:rsid w:val="00804C2D"/>
    <w:rsid w:val="00810A33"/>
    <w:rsid w:val="00812935"/>
    <w:rsid w:val="00812F20"/>
    <w:rsid w:val="00813813"/>
    <w:rsid w:val="0082139B"/>
    <w:rsid w:val="00824EF1"/>
    <w:rsid w:val="00832078"/>
    <w:rsid w:val="008329C7"/>
    <w:rsid w:val="00850888"/>
    <w:rsid w:val="00860763"/>
    <w:rsid w:val="008649DE"/>
    <w:rsid w:val="008702BD"/>
    <w:rsid w:val="00873212"/>
    <w:rsid w:val="008862EC"/>
    <w:rsid w:val="00897F43"/>
    <w:rsid w:val="008A0792"/>
    <w:rsid w:val="008A08A4"/>
    <w:rsid w:val="008A29A8"/>
    <w:rsid w:val="008A459F"/>
    <w:rsid w:val="008A6928"/>
    <w:rsid w:val="008A780F"/>
    <w:rsid w:val="008B2CFF"/>
    <w:rsid w:val="008C5C61"/>
    <w:rsid w:val="008D254C"/>
    <w:rsid w:val="008D2846"/>
    <w:rsid w:val="008E268F"/>
    <w:rsid w:val="008E4F71"/>
    <w:rsid w:val="008E6E52"/>
    <w:rsid w:val="008E7F80"/>
    <w:rsid w:val="008F0ABA"/>
    <w:rsid w:val="008F5371"/>
    <w:rsid w:val="009022A0"/>
    <w:rsid w:val="009110EB"/>
    <w:rsid w:val="00913F41"/>
    <w:rsid w:val="0092575D"/>
    <w:rsid w:val="009279D3"/>
    <w:rsid w:val="009316C1"/>
    <w:rsid w:val="00933A1F"/>
    <w:rsid w:val="00936D53"/>
    <w:rsid w:val="009446F6"/>
    <w:rsid w:val="00945A9B"/>
    <w:rsid w:val="00950780"/>
    <w:rsid w:val="00950B9C"/>
    <w:rsid w:val="009525A3"/>
    <w:rsid w:val="00965948"/>
    <w:rsid w:val="00970FA1"/>
    <w:rsid w:val="009751EE"/>
    <w:rsid w:val="00975FF1"/>
    <w:rsid w:val="00980344"/>
    <w:rsid w:val="009823BD"/>
    <w:rsid w:val="009855CD"/>
    <w:rsid w:val="009945DA"/>
    <w:rsid w:val="009A2923"/>
    <w:rsid w:val="009A3590"/>
    <w:rsid w:val="009A7B91"/>
    <w:rsid w:val="009B05BE"/>
    <w:rsid w:val="009B22E4"/>
    <w:rsid w:val="009B714C"/>
    <w:rsid w:val="009C02E6"/>
    <w:rsid w:val="009C51AE"/>
    <w:rsid w:val="009C5299"/>
    <w:rsid w:val="009D0AED"/>
    <w:rsid w:val="009D27CD"/>
    <w:rsid w:val="009D6504"/>
    <w:rsid w:val="009D7150"/>
    <w:rsid w:val="009D7817"/>
    <w:rsid w:val="009F0FC3"/>
    <w:rsid w:val="00A00DD7"/>
    <w:rsid w:val="00A10070"/>
    <w:rsid w:val="00A11429"/>
    <w:rsid w:val="00A23646"/>
    <w:rsid w:val="00A274BA"/>
    <w:rsid w:val="00A32387"/>
    <w:rsid w:val="00A35105"/>
    <w:rsid w:val="00A41E69"/>
    <w:rsid w:val="00A61ADA"/>
    <w:rsid w:val="00A714C2"/>
    <w:rsid w:val="00A73D0A"/>
    <w:rsid w:val="00A7713B"/>
    <w:rsid w:val="00A775F0"/>
    <w:rsid w:val="00A77DE1"/>
    <w:rsid w:val="00A81466"/>
    <w:rsid w:val="00A817A0"/>
    <w:rsid w:val="00A83D9A"/>
    <w:rsid w:val="00A84752"/>
    <w:rsid w:val="00A866C5"/>
    <w:rsid w:val="00A912D5"/>
    <w:rsid w:val="00AA3F17"/>
    <w:rsid w:val="00AA5647"/>
    <w:rsid w:val="00AB117D"/>
    <w:rsid w:val="00AB5430"/>
    <w:rsid w:val="00AB5538"/>
    <w:rsid w:val="00AB568C"/>
    <w:rsid w:val="00AC222C"/>
    <w:rsid w:val="00AC3E40"/>
    <w:rsid w:val="00AC6969"/>
    <w:rsid w:val="00AD4E55"/>
    <w:rsid w:val="00AD79A5"/>
    <w:rsid w:val="00AD7EC5"/>
    <w:rsid w:val="00AE5904"/>
    <w:rsid w:val="00AE6998"/>
    <w:rsid w:val="00AE7847"/>
    <w:rsid w:val="00AF2FE1"/>
    <w:rsid w:val="00B00117"/>
    <w:rsid w:val="00B03BDC"/>
    <w:rsid w:val="00B04765"/>
    <w:rsid w:val="00B067F3"/>
    <w:rsid w:val="00B07D7D"/>
    <w:rsid w:val="00B168D1"/>
    <w:rsid w:val="00B21F04"/>
    <w:rsid w:val="00B23DD3"/>
    <w:rsid w:val="00B36600"/>
    <w:rsid w:val="00B40C61"/>
    <w:rsid w:val="00B43AF9"/>
    <w:rsid w:val="00B505C1"/>
    <w:rsid w:val="00B518E3"/>
    <w:rsid w:val="00B52242"/>
    <w:rsid w:val="00B53634"/>
    <w:rsid w:val="00B556BC"/>
    <w:rsid w:val="00B61109"/>
    <w:rsid w:val="00B635D5"/>
    <w:rsid w:val="00B6729F"/>
    <w:rsid w:val="00B70CAF"/>
    <w:rsid w:val="00B7230A"/>
    <w:rsid w:val="00B72E47"/>
    <w:rsid w:val="00B74952"/>
    <w:rsid w:val="00B77D1C"/>
    <w:rsid w:val="00B77D32"/>
    <w:rsid w:val="00B8100F"/>
    <w:rsid w:val="00B81747"/>
    <w:rsid w:val="00B910A0"/>
    <w:rsid w:val="00B91266"/>
    <w:rsid w:val="00B936B1"/>
    <w:rsid w:val="00B96A52"/>
    <w:rsid w:val="00BA1464"/>
    <w:rsid w:val="00BB438B"/>
    <w:rsid w:val="00BB5B46"/>
    <w:rsid w:val="00BC23A3"/>
    <w:rsid w:val="00BC3908"/>
    <w:rsid w:val="00BD4425"/>
    <w:rsid w:val="00BE24EC"/>
    <w:rsid w:val="00BE5616"/>
    <w:rsid w:val="00BF5D64"/>
    <w:rsid w:val="00BF5F0B"/>
    <w:rsid w:val="00C07E82"/>
    <w:rsid w:val="00C2018B"/>
    <w:rsid w:val="00C22F5D"/>
    <w:rsid w:val="00C23CA4"/>
    <w:rsid w:val="00C27ADC"/>
    <w:rsid w:val="00C27C3A"/>
    <w:rsid w:val="00C304F0"/>
    <w:rsid w:val="00C534DA"/>
    <w:rsid w:val="00C56240"/>
    <w:rsid w:val="00C606E9"/>
    <w:rsid w:val="00C6075A"/>
    <w:rsid w:val="00C61E46"/>
    <w:rsid w:val="00C62A8F"/>
    <w:rsid w:val="00C65142"/>
    <w:rsid w:val="00C66053"/>
    <w:rsid w:val="00C67CAA"/>
    <w:rsid w:val="00C71494"/>
    <w:rsid w:val="00C7420E"/>
    <w:rsid w:val="00C75E7C"/>
    <w:rsid w:val="00C76222"/>
    <w:rsid w:val="00C840F2"/>
    <w:rsid w:val="00C90A13"/>
    <w:rsid w:val="00C976EA"/>
    <w:rsid w:val="00CA01B9"/>
    <w:rsid w:val="00CA3583"/>
    <w:rsid w:val="00CA48CD"/>
    <w:rsid w:val="00CA4D8F"/>
    <w:rsid w:val="00CA5963"/>
    <w:rsid w:val="00CA7839"/>
    <w:rsid w:val="00CA7AFC"/>
    <w:rsid w:val="00CB0AC3"/>
    <w:rsid w:val="00CB4F35"/>
    <w:rsid w:val="00CC09C1"/>
    <w:rsid w:val="00CC0B9B"/>
    <w:rsid w:val="00CC479D"/>
    <w:rsid w:val="00CC63EB"/>
    <w:rsid w:val="00CD1CC5"/>
    <w:rsid w:val="00CD21BC"/>
    <w:rsid w:val="00CD70C1"/>
    <w:rsid w:val="00CE279E"/>
    <w:rsid w:val="00CF3F6F"/>
    <w:rsid w:val="00D05A48"/>
    <w:rsid w:val="00D05D95"/>
    <w:rsid w:val="00D10B8E"/>
    <w:rsid w:val="00D11A48"/>
    <w:rsid w:val="00D12B31"/>
    <w:rsid w:val="00D178AE"/>
    <w:rsid w:val="00D2072D"/>
    <w:rsid w:val="00D250DE"/>
    <w:rsid w:val="00D34B40"/>
    <w:rsid w:val="00D42140"/>
    <w:rsid w:val="00D440A0"/>
    <w:rsid w:val="00D53C28"/>
    <w:rsid w:val="00D56573"/>
    <w:rsid w:val="00D652C4"/>
    <w:rsid w:val="00D6601D"/>
    <w:rsid w:val="00D6698E"/>
    <w:rsid w:val="00D7214B"/>
    <w:rsid w:val="00D7274E"/>
    <w:rsid w:val="00D804C6"/>
    <w:rsid w:val="00D94D73"/>
    <w:rsid w:val="00D958E2"/>
    <w:rsid w:val="00D95AEF"/>
    <w:rsid w:val="00DA6AB1"/>
    <w:rsid w:val="00DB0A12"/>
    <w:rsid w:val="00DB182E"/>
    <w:rsid w:val="00DB30D0"/>
    <w:rsid w:val="00DB4572"/>
    <w:rsid w:val="00DC558B"/>
    <w:rsid w:val="00DE1E9C"/>
    <w:rsid w:val="00DE2C65"/>
    <w:rsid w:val="00DF1A16"/>
    <w:rsid w:val="00DF1D19"/>
    <w:rsid w:val="00DF5AAE"/>
    <w:rsid w:val="00DF628B"/>
    <w:rsid w:val="00E13714"/>
    <w:rsid w:val="00E16096"/>
    <w:rsid w:val="00E16FB6"/>
    <w:rsid w:val="00E209F6"/>
    <w:rsid w:val="00E22337"/>
    <w:rsid w:val="00E22443"/>
    <w:rsid w:val="00E274CD"/>
    <w:rsid w:val="00E30B0E"/>
    <w:rsid w:val="00E33548"/>
    <w:rsid w:val="00E34975"/>
    <w:rsid w:val="00E35503"/>
    <w:rsid w:val="00E358ED"/>
    <w:rsid w:val="00E43810"/>
    <w:rsid w:val="00E45E1C"/>
    <w:rsid w:val="00E462DE"/>
    <w:rsid w:val="00E466FD"/>
    <w:rsid w:val="00E541E1"/>
    <w:rsid w:val="00E5676E"/>
    <w:rsid w:val="00E57615"/>
    <w:rsid w:val="00E70D7B"/>
    <w:rsid w:val="00E7161A"/>
    <w:rsid w:val="00E8157F"/>
    <w:rsid w:val="00E8159F"/>
    <w:rsid w:val="00E815FF"/>
    <w:rsid w:val="00E83D56"/>
    <w:rsid w:val="00E84703"/>
    <w:rsid w:val="00E86AD9"/>
    <w:rsid w:val="00E95689"/>
    <w:rsid w:val="00E96809"/>
    <w:rsid w:val="00EA36BE"/>
    <w:rsid w:val="00EA77A7"/>
    <w:rsid w:val="00EB3CC9"/>
    <w:rsid w:val="00EB5A58"/>
    <w:rsid w:val="00EC48A3"/>
    <w:rsid w:val="00EC4B2D"/>
    <w:rsid w:val="00ED3361"/>
    <w:rsid w:val="00ED373F"/>
    <w:rsid w:val="00ED3FFF"/>
    <w:rsid w:val="00EE39A1"/>
    <w:rsid w:val="00EE3BAC"/>
    <w:rsid w:val="00EE5035"/>
    <w:rsid w:val="00EF0263"/>
    <w:rsid w:val="00EF3CCC"/>
    <w:rsid w:val="00F0134C"/>
    <w:rsid w:val="00F07DA4"/>
    <w:rsid w:val="00F11C78"/>
    <w:rsid w:val="00F31A2B"/>
    <w:rsid w:val="00F325F4"/>
    <w:rsid w:val="00F356ED"/>
    <w:rsid w:val="00F3771E"/>
    <w:rsid w:val="00F37F2F"/>
    <w:rsid w:val="00F57AB3"/>
    <w:rsid w:val="00F62C49"/>
    <w:rsid w:val="00F65CAA"/>
    <w:rsid w:val="00F66BAF"/>
    <w:rsid w:val="00F7263B"/>
    <w:rsid w:val="00F77B3C"/>
    <w:rsid w:val="00F81200"/>
    <w:rsid w:val="00F82EF1"/>
    <w:rsid w:val="00F83DC9"/>
    <w:rsid w:val="00F86A20"/>
    <w:rsid w:val="00F91A57"/>
    <w:rsid w:val="00FA61CD"/>
    <w:rsid w:val="00FB2B35"/>
    <w:rsid w:val="00FB747B"/>
    <w:rsid w:val="00FC111D"/>
    <w:rsid w:val="00FD07E3"/>
    <w:rsid w:val="00FD4C4F"/>
    <w:rsid w:val="00FD69B7"/>
    <w:rsid w:val="00FE3FA5"/>
    <w:rsid w:val="00FF0B44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E4FA"/>
  <w15:docId w15:val="{EB098371-E335-4A12-96CF-2C9547E0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n-GB"/>
    </w:rPr>
  </w:style>
  <w:style w:type="paragraph" w:styleId="Heading1">
    <w:name w:val="heading 1"/>
    <w:basedOn w:val="Normal"/>
    <w:uiPriority w:val="9"/>
    <w:qFormat/>
    <w:pPr>
      <w:spacing w:before="100"/>
      <w:ind w:left="2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8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8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86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6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66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780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8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80F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paragraph" w:styleId="NormalWeb">
    <w:name w:val="Normal (Web)"/>
    <w:basedOn w:val="Normal"/>
    <w:uiPriority w:val="99"/>
    <w:unhideWhenUsed/>
    <w:rsid w:val="008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8A780F"/>
  </w:style>
  <w:style w:type="character" w:customStyle="1" w:styleId="open-times-today-bold">
    <w:name w:val="open-times-today-bold"/>
    <w:basedOn w:val="DefaultParagraphFont"/>
    <w:rsid w:val="008A780F"/>
  </w:style>
  <w:style w:type="character" w:customStyle="1" w:styleId="Heading2Char">
    <w:name w:val="Heading 2 Char"/>
    <w:basedOn w:val="DefaultParagraphFont"/>
    <w:link w:val="Heading2"/>
    <w:uiPriority w:val="9"/>
    <w:semiHidden/>
    <w:rsid w:val="00AE78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nhsuk-action-linktext">
    <w:name w:val="nhsuk-action-link__text"/>
    <w:basedOn w:val="DefaultParagraphFont"/>
    <w:rsid w:val="00AE7847"/>
  </w:style>
  <w:style w:type="character" w:customStyle="1" w:styleId="markbbbl9di9a">
    <w:name w:val="markbbbl9di9a"/>
    <w:basedOn w:val="DefaultParagraphFont"/>
    <w:rsid w:val="00E466FD"/>
  </w:style>
  <w:style w:type="character" w:customStyle="1" w:styleId="markogsa4pf92">
    <w:name w:val="markogsa4pf92"/>
    <w:basedOn w:val="DefaultParagraphFont"/>
    <w:rsid w:val="00E466FD"/>
  </w:style>
  <w:style w:type="character" w:customStyle="1" w:styleId="markp6jnz3qny">
    <w:name w:val="markp6jnz3qny"/>
    <w:basedOn w:val="DefaultParagraphFont"/>
    <w:rsid w:val="00E466FD"/>
  </w:style>
  <w:style w:type="character" w:styleId="Emphasis">
    <w:name w:val="Emphasis"/>
    <w:basedOn w:val="DefaultParagraphFont"/>
    <w:uiPriority w:val="20"/>
    <w:qFormat/>
    <w:rsid w:val="001836BF"/>
    <w:rPr>
      <w:i/>
      <w:iCs/>
    </w:rPr>
  </w:style>
  <w:style w:type="paragraph" w:customStyle="1" w:styleId="xmsolistparagraph">
    <w:name w:val="x_msolistparagraph"/>
    <w:basedOn w:val="Normal"/>
    <w:rsid w:val="004308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A1608"/>
    <w:rPr>
      <w:b/>
      <w:bCs/>
    </w:rPr>
  </w:style>
  <w:style w:type="character" w:customStyle="1" w:styleId="markcp4wzavs3">
    <w:name w:val="markcp4wzavs3"/>
    <w:basedOn w:val="DefaultParagraphFont"/>
    <w:rsid w:val="008D254C"/>
  </w:style>
  <w:style w:type="character" w:customStyle="1" w:styleId="mark4urjtif1s">
    <w:name w:val="mark4urjtif1s"/>
    <w:basedOn w:val="DefaultParagraphFont"/>
    <w:rsid w:val="008D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1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5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46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50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23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282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5256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1986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deenschool.co.uk/web/e_safety_information_2022_2023/605322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hoolofpainting.co.uk/young-arti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A4EA-4139-49A0-A915-D81968C6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Edit QuickLettertemplate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Edit QuickLettertemplate</dc:title>
  <dc:creator>capita</dc:creator>
  <cp:lastModifiedBy>Chris Wilson</cp:lastModifiedBy>
  <cp:revision>6</cp:revision>
  <cp:lastPrinted>2023-04-24T13:51:00Z</cp:lastPrinted>
  <dcterms:created xsi:type="dcterms:W3CDTF">2023-04-24T15:51:00Z</dcterms:created>
  <dcterms:modified xsi:type="dcterms:W3CDTF">2023-04-28T14:02:00Z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2021-01-29T00:00:00Z</vt:filetime>
  </property>
</Properties>
</file>